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0" w:firstLineChars="0"/>
        <w:jc w:val="center"/>
        <w:rPr>
          <w:rFonts w:hint="eastAsia" w:ascii="Arial Unicode MS" w:hAnsi="Arial Unicode MS" w:eastAsia="Arial Unicode MS" w:cs="Arial Unicode MS"/>
          <w:b/>
          <w:bCs/>
          <w:color w:val="000000"/>
          <w:kern w:val="0"/>
          <w:sz w:val="39"/>
          <w:szCs w:val="39"/>
          <w:lang w:val="en-US" w:eastAsia="zh-CN" w:bidi="ar"/>
        </w:rPr>
      </w:pPr>
      <w:r>
        <w:rPr>
          <w:rFonts w:hint="eastAsia" w:ascii="Arial Unicode MS" w:hAnsi="Arial Unicode MS" w:eastAsia="Arial Unicode MS" w:cs="Arial Unicode MS"/>
          <w:b/>
          <w:bCs/>
          <w:color w:val="000000"/>
          <w:kern w:val="0"/>
          <w:sz w:val="39"/>
          <w:szCs w:val="39"/>
          <w:lang w:val="en-US" w:eastAsia="zh-CN" w:bidi="ar"/>
        </w:rPr>
        <w:t>石家庄铁路职业技术学院</w:t>
      </w:r>
    </w:p>
    <w:p>
      <w:pPr>
        <w:keepNext w:val="0"/>
        <w:keepLines w:val="0"/>
        <w:widowControl/>
        <w:suppressLineNumbers w:val="0"/>
        <w:ind w:left="0" w:leftChars="0" w:firstLine="0" w:firstLineChars="0"/>
        <w:jc w:val="center"/>
        <w:rPr>
          <w:rFonts w:hint="eastAsia" w:ascii="Arial Unicode MS" w:hAnsi="Arial Unicode MS" w:eastAsia="Arial Unicode MS" w:cs="Arial Unicode MS"/>
          <w:b/>
          <w:bCs/>
          <w:color w:val="000000"/>
          <w:kern w:val="0"/>
          <w:sz w:val="39"/>
          <w:szCs w:val="39"/>
          <w:lang w:val="en-US" w:eastAsia="zh-CN" w:bidi="ar"/>
        </w:rPr>
      </w:pPr>
      <w:r>
        <w:rPr>
          <w:rFonts w:hint="eastAsia" w:ascii="Arial Unicode MS" w:hAnsi="Arial Unicode MS" w:eastAsia="Arial Unicode MS" w:cs="Arial Unicode MS"/>
          <w:b/>
          <w:bCs/>
          <w:color w:val="000000"/>
          <w:kern w:val="0"/>
          <w:sz w:val="39"/>
          <w:szCs w:val="39"/>
          <w:lang w:val="en-US" w:eastAsia="zh-CN" w:bidi="ar"/>
        </w:rPr>
        <w:t>第五届中华经典诵写讲大赛</w:t>
      </w:r>
    </w:p>
    <w:p>
      <w:pPr>
        <w:keepNext w:val="0"/>
        <w:keepLines w:val="0"/>
        <w:widowControl/>
        <w:suppressLineNumbers w:val="0"/>
        <w:ind w:left="0" w:leftChars="0" w:firstLine="0" w:firstLineChars="0"/>
        <w:jc w:val="center"/>
        <w:rPr>
          <w:rFonts w:hint="eastAsia" w:ascii="Arial Unicode MS" w:hAnsi="Arial Unicode MS" w:eastAsia="Arial Unicode MS" w:cs="Arial Unicode MS"/>
          <w:lang w:val="en-US" w:eastAsia="zh-CN"/>
        </w:rPr>
      </w:pPr>
      <w:r>
        <w:rPr>
          <w:rFonts w:hint="eastAsia" w:ascii="Arial Unicode MS" w:hAnsi="Arial Unicode MS" w:eastAsia="Arial Unicode MS" w:cs="Arial Unicode MS"/>
          <w:b/>
          <w:bCs/>
          <w:color w:val="000000"/>
          <w:kern w:val="0"/>
          <w:sz w:val="39"/>
          <w:szCs w:val="39"/>
          <w:lang w:val="en-US" w:eastAsia="zh-CN" w:bidi="ar"/>
        </w:rPr>
        <w:t>“诗教中国”诗词讲解大赛选拔方案</w:t>
      </w:r>
    </w:p>
    <w:p>
      <w:pPr>
        <w:bidi w:val="0"/>
        <w:rPr>
          <w:rFonts w:hint="default"/>
          <w:lang w:val="en-US" w:eastAsia="zh-CN"/>
        </w:rPr>
      </w:pPr>
      <w:r>
        <w:rPr>
          <w:rFonts w:hint="default"/>
          <w:lang w:val="en-US" w:eastAsia="zh-CN"/>
        </w:rPr>
        <w:t>为传承弘扬中华优秀文化</w:t>
      </w:r>
      <w:r>
        <w:rPr>
          <w:rFonts w:hint="eastAsia"/>
          <w:lang w:val="en-US" w:eastAsia="zh-CN"/>
        </w:rPr>
        <w:t>，</w:t>
      </w:r>
      <w:r>
        <w:rPr>
          <w:rFonts w:hint="default"/>
          <w:lang w:val="en-US" w:eastAsia="zh-CN"/>
        </w:rPr>
        <w:t>深入挖掘中华经典诗词中所蕴含的民族正气、爱国情怀、道德品质和艺术魅力</w:t>
      </w:r>
      <w:r>
        <w:rPr>
          <w:rFonts w:hint="eastAsia"/>
          <w:lang w:val="en-US" w:eastAsia="zh-CN"/>
        </w:rPr>
        <w:t>，</w:t>
      </w:r>
      <w:r>
        <w:rPr>
          <w:rFonts w:hint="default"/>
          <w:lang w:val="en-US" w:eastAsia="zh-CN"/>
        </w:rPr>
        <w:t>特委托南开大学、高等教育出版社承办</w:t>
      </w:r>
      <w:r>
        <w:rPr>
          <w:rFonts w:hint="eastAsia"/>
          <w:lang w:val="en-US" w:eastAsia="zh-CN"/>
        </w:rPr>
        <w:t>“</w:t>
      </w:r>
      <w:r>
        <w:rPr>
          <w:rFonts w:hint="default"/>
          <w:lang w:val="en-US" w:eastAsia="zh-CN"/>
        </w:rPr>
        <w:t>迦陵杯</w:t>
      </w:r>
      <w:r>
        <w:rPr>
          <w:rFonts w:hint="eastAsia"/>
          <w:lang w:val="en-US" w:eastAsia="zh-CN"/>
        </w:rPr>
        <w:t>－</w:t>
      </w:r>
      <w:r>
        <w:rPr>
          <w:rFonts w:hint="default"/>
          <w:lang w:val="en-US" w:eastAsia="zh-CN"/>
        </w:rPr>
        <w:t>诗教中国</w:t>
      </w:r>
      <w:r>
        <w:rPr>
          <w:rFonts w:hint="eastAsia"/>
          <w:lang w:val="en-US" w:eastAsia="zh-CN"/>
        </w:rPr>
        <w:t>”</w:t>
      </w:r>
      <w:r>
        <w:rPr>
          <w:rFonts w:hint="default"/>
          <w:lang w:val="en-US" w:eastAsia="zh-CN"/>
        </w:rPr>
        <w:t xml:space="preserve">诗词讲解大赛 </w:t>
      </w:r>
      <w:r>
        <w:rPr>
          <w:rFonts w:hint="eastAsia"/>
          <w:lang w:val="en-US" w:eastAsia="zh-CN"/>
        </w:rPr>
        <w:t>（</w:t>
      </w:r>
      <w:r>
        <w:rPr>
          <w:rFonts w:hint="default"/>
          <w:lang w:val="en-US" w:eastAsia="zh-CN"/>
        </w:rPr>
        <w:t>以下简称讲解大赛</w:t>
      </w:r>
      <w:r>
        <w:rPr>
          <w:rFonts w:hint="eastAsia"/>
          <w:lang w:val="en-US" w:eastAsia="zh-CN"/>
        </w:rPr>
        <w:t>），</w:t>
      </w:r>
      <w:r>
        <w:rPr>
          <w:rFonts w:hint="default"/>
          <w:lang w:val="en-US" w:eastAsia="zh-CN"/>
        </w:rPr>
        <w:t xml:space="preserve">并制定方案如下。 </w:t>
      </w:r>
    </w:p>
    <w:p>
      <w:pPr>
        <w:pStyle w:val="2"/>
        <w:kinsoku/>
        <w:spacing w:before="0" w:after="0" w:line="540" w:lineRule="exact"/>
        <w:ind w:firstLine="643"/>
        <w:rPr>
          <w:rFonts w:hint="default" w:ascii="黑体" w:hAnsi="黑体" w:eastAsia="黑体" w:cs="黑体"/>
          <w:bCs w:val="0"/>
          <w:sz w:val="32"/>
          <w:szCs w:val="24"/>
          <w:lang w:val="en-US" w:eastAsia="zh-CN"/>
        </w:rPr>
      </w:pPr>
      <w:r>
        <w:rPr>
          <w:rFonts w:hint="default" w:ascii="黑体" w:hAnsi="黑体" w:eastAsia="黑体" w:cs="黑体"/>
          <w:bCs w:val="0"/>
          <w:sz w:val="32"/>
          <w:szCs w:val="24"/>
          <w:lang w:val="en-US" w:eastAsia="zh-CN"/>
        </w:rPr>
        <w:t xml:space="preserve">一、参赛对象与组别 </w:t>
      </w:r>
    </w:p>
    <w:p>
      <w:pPr>
        <w:pStyle w:val="4"/>
        <w:spacing w:line="540" w:lineRule="exact"/>
        <w:ind w:firstLine="640" w:firstLineChars="200"/>
        <w:rPr>
          <w:rFonts w:hint="default" w:ascii="Times New Roman" w:hAnsi="Times New Roman" w:eastAsia="仿宋_GB2312" w:cs="FZFSK--GBK1-0"/>
          <w:b/>
          <w:bCs/>
          <w:color w:val="000000"/>
          <w:kern w:val="0"/>
          <w:sz w:val="32"/>
          <w:szCs w:val="32"/>
          <w:lang w:val="en-US" w:eastAsia="zh-CN" w:bidi="ar"/>
        </w:rPr>
      </w:pPr>
      <w:r>
        <w:rPr>
          <w:rFonts w:hint="eastAsia" w:ascii="Times New Roman" w:hAnsi="Times New Roman"/>
          <w:lang w:val="en-US"/>
        </w:rPr>
        <w:t>比赛</w:t>
      </w:r>
      <w:r>
        <w:rPr>
          <w:rFonts w:hint="eastAsia" w:ascii="Times New Roman" w:hAnsi="Times New Roman"/>
        </w:rPr>
        <w:t>共设</w:t>
      </w:r>
      <w:r>
        <w:rPr>
          <w:rFonts w:hint="eastAsia" w:ascii="Times New Roman" w:hAnsi="Times New Roman"/>
          <w:lang w:val="en-US"/>
        </w:rPr>
        <w:t>2</w:t>
      </w:r>
      <w:r>
        <w:rPr>
          <w:rFonts w:hint="eastAsia" w:ascii="Times New Roman" w:hAnsi="Times New Roman"/>
        </w:rPr>
        <w:t>个组：</w:t>
      </w:r>
      <w:r>
        <w:fldChar w:fldCharType="begin"/>
      </w:r>
      <w:r>
        <w:instrText xml:space="preserve"> HYPERLINK "http://baike.haosou.com/doc/6135999.html" </w:instrText>
      </w:r>
      <w:r>
        <w:fldChar w:fldCharType="separate"/>
      </w:r>
      <w:r>
        <w:rPr>
          <w:rFonts w:hint="eastAsia" w:ascii="Times New Roman" w:hAnsi="Times New Roman"/>
        </w:rPr>
        <w:t>学生组（全日制在校</w:t>
      </w:r>
      <w:r>
        <w:rPr>
          <w:rFonts w:hint="eastAsia" w:ascii="Times New Roman" w:hAnsi="Times New Roman"/>
        </w:rPr>
        <w:fldChar w:fldCharType="end"/>
      </w:r>
      <w:r>
        <w:rPr>
          <w:rFonts w:hint="eastAsia" w:ascii="Times New Roman" w:hAnsi="Times New Roman"/>
        </w:rPr>
        <w:t>本、专科学生）、教师组（学院在职教职工）。</w:t>
      </w:r>
      <w:r>
        <w:rPr>
          <w:rFonts w:hint="default" w:ascii="Times New Roman" w:hAnsi="Times New Roman" w:eastAsia="仿宋_GB2312" w:cs="FZFSK--GBK1-0"/>
          <w:b/>
          <w:bCs/>
          <w:color w:val="000000"/>
          <w:kern w:val="0"/>
          <w:sz w:val="32"/>
          <w:szCs w:val="32"/>
          <w:lang w:val="en-US" w:eastAsia="zh-CN" w:bidi="ar"/>
        </w:rPr>
        <w:t xml:space="preserve"> </w:t>
      </w:r>
    </w:p>
    <w:p>
      <w:pPr>
        <w:pStyle w:val="2"/>
        <w:kinsoku/>
        <w:spacing w:before="0" w:after="0" w:line="540" w:lineRule="exact"/>
        <w:ind w:firstLine="643"/>
        <w:rPr>
          <w:rFonts w:hint="default" w:ascii="黑体" w:hAnsi="黑体" w:eastAsia="黑体" w:cs="黑体"/>
          <w:bCs w:val="0"/>
          <w:sz w:val="32"/>
          <w:szCs w:val="24"/>
          <w:lang w:val="en-US" w:eastAsia="zh-CN"/>
        </w:rPr>
      </w:pPr>
      <w:r>
        <w:rPr>
          <w:rFonts w:hint="default" w:ascii="黑体" w:hAnsi="黑体" w:eastAsia="黑体" w:cs="黑体"/>
          <w:bCs w:val="0"/>
          <w:sz w:val="32"/>
          <w:szCs w:val="24"/>
          <w:lang w:val="en-US" w:eastAsia="zh-CN"/>
        </w:rPr>
        <w:t xml:space="preserve">二、参赛要求 </w:t>
      </w:r>
    </w:p>
    <w:p>
      <w:pPr>
        <w:bidi w:val="0"/>
        <w:rPr>
          <w:rFonts w:hint="default"/>
          <w:lang w:val="en-US" w:eastAsia="zh-CN"/>
        </w:rPr>
      </w:pPr>
      <w:r>
        <w:rPr>
          <w:rFonts w:hint="eastAsia"/>
          <w:lang w:val="en-US" w:eastAsia="zh-CN"/>
        </w:rPr>
        <w:t>（</w:t>
      </w:r>
      <w:r>
        <w:rPr>
          <w:rFonts w:hint="default"/>
          <w:lang w:val="en-US" w:eastAsia="zh-CN"/>
        </w:rPr>
        <w:t>一</w:t>
      </w:r>
      <w:r>
        <w:rPr>
          <w:rFonts w:hint="eastAsia"/>
          <w:lang w:val="en-US" w:eastAsia="zh-CN"/>
        </w:rPr>
        <w:t>）</w:t>
      </w:r>
      <w:r>
        <w:rPr>
          <w:rFonts w:hint="default"/>
          <w:lang w:val="en-US" w:eastAsia="zh-CN"/>
        </w:rPr>
        <w:t xml:space="preserve">内容要求 </w:t>
      </w:r>
    </w:p>
    <w:p>
      <w:pPr>
        <w:bidi w:val="0"/>
        <w:rPr>
          <w:rFonts w:hint="default"/>
          <w:lang w:val="en-US" w:eastAsia="zh-CN"/>
        </w:rPr>
      </w:pPr>
      <w:r>
        <w:rPr>
          <w:rFonts w:hint="default"/>
          <w:lang w:val="en-US" w:eastAsia="zh-CN"/>
        </w:rPr>
        <w:t>讲解须使用国家通用语言文字</w:t>
      </w:r>
      <w:r>
        <w:rPr>
          <w:rFonts w:hint="eastAsia"/>
          <w:lang w:val="en-US" w:eastAsia="zh-CN"/>
        </w:rPr>
        <w:t>，</w:t>
      </w:r>
      <w:r>
        <w:rPr>
          <w:rFonts w:hint="default"/>
          <w:lang w:val="en-US" w:eastAsia="zh-CN"/>
        </w:rPr>
        <w:t xml:space="preserve">内容应为列入教育部统编中小学语文教材、普通高等教育国家级规划教材及高等职业教育国家规划教材的大学语文教材中的一首经典诗词作品。 </w:t>
      </w:r>
    </w:p>
    <w:p>
      <w:pPr>
        <w:bidi w:val="0"/>
        <w:rPr>
          <w:rFonts w:hint="default"/>
          <w:lang w:val="en-US" w:eastAsia="zh-CN"/>
        </w:rPr>
      </w:pPr>
      <w:r>
        <w:rPr>
          <w:rFonts w:hint="default"/>
          <w:lang w:val="en-US" w:eastAsia="zh-CN"/>
        </w:rPr>
        <w:t>参赛教师应广泛阅读相关书籍</w:t>
      </w:r>
      <w:r>
        <w:rPr>
          <w:rFonts w:hint="eastAsia"/>
          <w:lang w:val="en-US" w:eastAsia="zh-CN"/>
        </w:rPr>
        <w:t>，</w:t>
      </w:r>
      <w:r>
        <w:rPr>
          <w:rFonts w:hint="default"/>
          <w:lang w:val="en-US" w:eastAsia="zh-CN"/>
        </w:rPr>
        <w:t>按照课堂教学相关要求</w:t>
      </w:r>
      <w:r>
        <w:rPr>
          <w:rFonts w:hint="eastAsia"/>
          <w:lang w:val="en-US" w:eastAsia="zh-CN"/>
        </w:rPr>
        <w:t>，</w:t>
      </w:r>
      <w:r>
        <w:rPr>
          <w:rFonts w:hint="default"/>
          <w:lang w:val="en-US" w:eastAsia="zh-CN"/>
        </w:rPr>
        <w:t>遵循诗词教育基本规律和学术规范</w:t>
      </w:r>
      <w:r>
        <w:rPr>
          <w:rFonts w:hint="eastAsia"/>
          <w:lang w:val="en-US" w:eastAsia="zh-CN"/>
        </w:rPr>
        <w:t>，</w:t>
      </w:r>
      <w:r>
        <w:rPr>
          <w:rFonts w:hint="default"/>
          <w:lang w:val="en-US" w:eastAsia="zh-CN"/>
        </w:rPr>
        <w:t xml:space="preserve">录制以诗词教学为主要内容的微课视频。 </w:t>
      </w:r>
    </w:p>
    <w:p>
      <w:pPr>
        <w:bidi w:val="0"/>
        <w:rPr>
          <w:rFonts w:hint="default"/>
          <w:lang w:val="en-US" w:eastAsia="zh-CN"/>
        </w:rPr>
      </w:pPr>
      <w:r>
        <w:rPr>
          <w:rFonts w:hint="default"/>
          <w:lang w:val="en-US" w:eastAsia="zh-CN"/>
        </w:rPr>
        <w:t>参赛大学生应广泛阅读相关书籍</w:t>
      </w:r>
      <w:r>
        <w:rPr>
          <w:rFonts w:hint="eastAsia"/>
          <w:lang w:val="en-US" w:eastAsia="zh-CN"/>
        </w:rPr>
        <w:t>，</w:t>
      </w:r>
      <w:r>
        <w:rPr>
          <w:rFonts w:hint="default"/>
          <w:lang w:val="en-US" w:eastAsia="zh-CN"/>
        </w:rPr>
        <w:t>结合个人生活经验与感受</w:t>
      </w:r>
      <w:r>
        <w:rPr>
          <w:rFonts w:hint="eastAsia"/>
          <w:lang w:val="en-US" w:eastAsia="zh-CN"/>
        </w:rPr>
        <w:t>，</w:t>
      </w:r>
      <w:r>
        <w:rPr>
          <w:rFonts w:hint="default"/>
          <w:lang w:val="en-US" w:eastAsia="zh-CN"/>
        </w:rPr>
        <w:t>讲解诗词作品</w:t>
      </w:r>
      <w:r>
        <w:rPr>
          <w:rFonts w:hint="eastAsia"/>
          <w:lang w:val="en-US" w:eastAsia="zh-CN"/>
        </w:rPr>
        <w:t>，</w:t>
      </w:r>
      <w:r>
        <w:rPr>
          <w:rFonts w:hint="default"/>
          <w:lang w:val="en-US" w:eastAsia="zh-CN"/>
        </w:rPr>
        <w:t>并阐述诗词的意义与价值</w:t>
      </w:r>
      <w:r>
        <w:rPr>
          <w:rFonts w:hint="eastAsia"/>
          <w:lang w:val="en-US" w:eastAsia="zh-CN"/>
        </w:rPr>
        <w:t>，</w:t>
      </w:r>
      <w:r>
        <w:rPr>
          <w:rFonts w:hint="default"/>
          <w:lang w:val="en-US" w:eastAsia="zh-CN"/>
        </w:rPr>
        <w:t xml:space="preserve">使用多媒体及其他创新形式录制讲解视频。 </w:t>
      </w:r>
    </w:p>
    <w:p>
      <w:pPr>
        <w:bidi w:val="0"/>
        <w:rPr>
          <w:rFonts w:hint="default"/>
          <w:lang w:val="en-US" w:eastAsia="zh-CN"/>
        </w:rPr>
      </w:pPr>
      <w:r>
        <w:rPr>
          <w:rFonts w:hint="eastAsia" w:cs="FZFSK--GBK1-0"/>
          <w:b/>
          <w:bCs/>
          <w:color w:val="000000"/>
          <w:kern w:val="0"/>
          <w:szCs w:val="32"/>
          <w:lang w:val="en-US" w:eastAsia="zh-CN" w:bidi="ar"/>
        </w:rPr>
        <w:t>（</w:t>
      </w:r>
      <w:r>
        <w:rPr>
          <w:rFonts w:hint="default" w:ascii="Times New Roman" w:hAnsi="Times New Roman" w:eastAsia="仿宋_GB2312" w:cs="FZFSK--GBK1-0"/>
          <w:b/>
          <w:bCs/>
          <w:color w:val="000000"/>
          <w:kern w:val="0"/>
          <w:szCs w:val="32"/>
          <w:lang w:val="en-US" w:eastAsia="zh-CN" w:bidi="ar"/>
        </w:rPr>
        <w:t>二</w:t>
      </w:r>
      <w:r>
        <w:rPr>
          <w:rFonts w:hint="eastAsia" w:cs="FZFSK--GBK1-0"/>
          <w:b/>
          <w:bCs/>
          <w:color w:val="000000"/>
          <w:kern w:val="0"/>
          <w:szCs w:val="32"/>
          <w:lang w:val="en-US" w:eastAsia="zh-CN" w:bidi="ar"/>
        </w:rPr>
        <w:t>）</w:t>
      </w:r>
      <w:r>
        <w:rPr>
          <w:rFonts w:hint="default" w:ascii="Times New Roman" w:hAnsi="Times New Roman" w:eastAsia="仿宋_GB2312" w:cs="FZFSK--GBK1-0"/>
          <w:b/>
          <w:bCs/>
          <w:color w:val="000000"/>
          <w:kern w:val="0"/>
          <w:szCs w:val="32"/>
          <w:lang w:val="en-US" w:eastAsia="zh-CN" w:bidi="ar"/>
        </w:rPr>
        <w:t xml:space="preserve">形式要求 </w:t>
      </w:r>
    </w:p>
    <w:p>
      <w:pPr>
        <w:bidi w:val="0"/>
        <w:rPr>
          <w:rFonts w:hint="default"/>
          <w:lang w:val="en-US" w:eastAsia="zh-CN"/>
        </w:rPr>
      </w:pPr>
      <w:r>
        <w:rPr>
          <w:rFonts w:hint="default"/>
          <w:lang w:val="en-US" w:eastAsia="zh-CN"/>
        </w:rPr>
        <w:t>参赛作品要求为2023年新录制创作的视频</w:t>
      </w:r>
      <w:r>
        <w:rPr>
          <w:rFonts w:hint="eastAsia"/>
          <w:lang w:val="en-US" w:eastAsia="zh-CN"/>
        </w:rPr>
        <w:t>，</w:t>
      </w:r>
      <w:r>
        <w:rPr>
          <w:rFonts w:hint="default"/>
          <w:lang w:val="en-US" w:eastAsia="zh-CN"/>
        </w:rPr>
        <w:t>横屏拍摄</w:t>
      </w:r>
      <w:r>
        <w:rPr>
          <w:rFonts w:hint="eastAsia"/>
          <w:lang w:val="en-US" w:eastAsia="zh-CN"/>
        </w:rPr>
        <w:t>，</w:t>
      </w:r>
      <w:r>
        <w:rPr>
          <w:rFonts w:hint="default"/>
          <w:lang w:val="en-US" w:eastAsia="zh-CN"/>
        </w:rPr>
        <w:t>格式为 MP4</w:t>
      </w:r>
      <w:r>
        <w:rPr>
          <w:rFonts w:hint="eastAsia"/>
          <w:lang w:val="en-US" w:eastAsia="zh-CN"/>
        </w:rPr>
        <w:t>，</w:t>
      </w:r>
      <w:r>
        <w:rPr>
          <w:rFonts w:hint="default"/>
          <w:lang w:val="en-US" w:eastAsia="zh-CN"/>
        </w:rPr>
        <w:t>长度为5</w:t>
      </w:r>
      <w:r>
        <w:rPr>
          <w:rFonts w:hint="eastAsia"/>
          <w:lang w:val="en-US" w:eastAsia="zh-CN"/>
        </w:rPr>
        <w:t>—</w:t>
      </w:r>
      <w:r>
        <w:rPr>
          <w:rFonts w:hint="default"/>
          <w:lang w:val="en-US" w:eastAsia="zh-CN"/>
        </w:rPr>
        <w:t>8分钟</w:t>
      </w:r>
      <w:r>
        <w:rPr>
          <w:rFonts w:hint="eastAsia"/>
          <w:lang w:val="en-US" w:eastAsia="zh-CN"/>
        </w:rPr>
        <w:t>，</w:t>
      </w:r>
      <w:r>
        <w:rPr>
          <w:rFonts w:hint="default"/>
          <w:lang w:val="en-US" w:eastAsia="zh-CN"/>
        </w:rPr>
        <w:t>清晰度不低于720P</w:t>
      </w:r>
      <w:r>
        <w:rPr>
          <w:rFonts w:hint="eastAsia"/>
          <w:lang w:val="en-US" w:eastAsia="zh-CN"/>
        </w:rPr>
        <w:t>，</w:t>
      </w:r>
      <w:r>
        <w:rPr>
          <w:rFonts w:hint="default"/>
          <w:lang w:val="en-US" w:eastAsia="zh-CN"/>
        </w:rPr>
        <w:t>大小不超过 700MB</w:t>
      </w:r>
      <w:r>
        <w:rPr>
          <w:rFonts w:hint="eastAsia"/>
          <w:lang w:val="en-US" w:eastAsia="zh-CN"/>
        </w:rPr>
        <w:t>，</w:t>
      </w:r>
      <w:r>
        <w:rPr>
          <w:rFonts w:hint="default"/>
          <w:lang w:val="en-US" w:eastAsia="zh-CN"/>
        </w:rPr>
        <w:t>图像、声音清晰</w:t>
      </w:r>
      <w:r>
        <w:rPr>
          <w:rFonts w:hint="eastAsia"/>
          <w:lang w:val="en-US" w:eastAsia="zh-CN"/>
        </w:rPr>
        <w:t>，</w:t>
      </w:r>
      <w:r>
        <w:rPr>
          <w:rFonts w:hint="default"/>
          <w:lang w:val="en-US" w:eastAsia="zh-CN"/>
        </w:rPr>
        <w:t>不抖动、无噪音</w:t>
      </w:r>
      <w:r>
        <w:rPr>
          <w:rFonts w:hint="eastAsia"/>
          <w:lang w:val="en-US" w:eastAsia="zh-CN"/>
        </w:rPr>
        <w:t>，</w:t>
      </w:r>
      <w:r>
        <w:rPr>
          <w:rFonts w:hint="default"/>
          <w:lang w:val="en-US" w:eastAsia="zh-CN"/>
        </w:rPr>
        <w:t xml:space="preserve">参赛者须出镜。 </w:t>
      </w:r>
    </w:p>
    <w:p>
      <w:pPr>
        <w:bidi w:val="0"/>
        <w:rPr>
          <w:rFonts w:hint="default" w:ascii="Times New Roman" w:hAnsi="Times New Roman" w:eastAsia="仿宋_GB2312" w:cs="FZFSK--GBK1-0"/>
          <w:b/>
          <w:bCs/>
          <w:color w:val="000000"/>
          <w:kern w:val="0"/>
          <w:szCs w:val="32"/>
          <w:lang w:val="en-US" w:eastAsia="zh-CN" w:bidi="ar"/>
        </w:rPr>
      </w:pPr>
      <w:r>
        <w:rPr>
          <w:rFonts w:hint="eastAsia"/>
          <w:lang w:val="en-US" w:eastAsia="zh-CN"/>
        </w:rPr>
        <w:t>本次大赛使用</w:t>
      </w:r>
      <w:r>
        <w:rPr>
          <w:rFonts w:hint="default"/>
          <w:lang w:val="en-US" w:eastAsia="zh-CN"/>
        </w:rPr>
        <w:t>中华经典诵写讲大赛网站提供片头模板和字幕标准</w:t>
      </w:r>
      <w:r>
        <w:rPr>
          <w:rFonts w:hint="eastAsia"/>
          <w:lang w:val="en-US" w:eastAsia="zh-CN"/>
        </w:rPr>
        <w:t>（附件）</w:t>
      </w:r>
      <w:r>
        <w:rPr>
          <w:rFonts w:hint="default"/>
          <w:lang w:val="en-US" w:eastAsia="zh-CN"/>
        </w:rPr>
        <w:t>。参赛者在制作视频时</w:t>
      </w:r>
      <w:r>
        <w:rPr>
          <w:rFonts w:hint="eastAsia"/>
          <w:lang w:val="en-US" w:eastAsia="zh-CN"/>
        </w:rPr>
        <w:t>，</w:t>
      </w:r>
      <w:r>
        <w:rPr>
          <w:rFonts w:hint="default"/>
          <w:lang w:val="en-US" w:eastAsia="zh-CN"/>
        </w:rPr>
        <w:t>请先下载片头模板</w:t>
      </w:r>
      <w:r>
        <w:rPr>
          <w:rFonts w:hint="eastAsia"/>
          <w:lang w:val="en-US" w:eastAsia="zh-CN"/>
        </w:rPr>
        <w:t>，</w:t>
      </w:r>
      <w:r>
        <w:rPr>
          <w:rFonts w:hint="default"/>
          <w:lang w:val="en-US" w:eastAsia="zh-CN"/>
        </w:rPr>
        <w:t>按要求补充填写相应文字</w:t>
      </w:r>
      <w:r>
        <w:rPr>
          <w:rFonts w:hint="eastAsia"/>
          <w:lang w:val="en-US" w:eastAsia="zh-CN"/>
        </w:rPr>
        <w:t>，</w:t>
      </w:r>
      <w:r>
        <w:rPr>
          <w:rFonts w:hint="default"/>
          <w:lang w:val="en-US" w:eastAsia="zh-CN"/>
        </w:rPr>
        <w:t>制成片头</w:t>
      </w:r>
      <w:r>
        <w:rPr>
          <w:rFonts w:hint="eastAsia"/>
          <w:lang w:val="en-US" w:eastAsia="zh-CN"/>
        </w:rPr>
        <w:t>，</w:t>
      </w:r>
      <w:r>
        <w:rPr>
          <w:rFonts w:hint="default"/>
          <w:lang w:val="en-US" w:eastAsia="zh-CN"/>
        </w:rPr>
        <w:t>合成最终的讲解视频作品。视频文字建议使用方正字库字体或其他有版权的字体</w:t>
      </w:r>
      <w:r>
        <w:rPr>
          <w:rFonts w:hint="eastAsia"/>
          <w:lang w:val="en-US" w:eastAsia="zh-CN"/>
        </w:rPr>
        <w:t>，</w:t>
      </w:r>
      <w:r>
        <w:rPr>
          <w:rFonts w:hint="default"/>
          <w:lang w:val="en-US" w:eastAsia="zh-CN"/>
        </w:rPr>
        <w:t>视频开头以文字方式展示作品名称及作品作者、参赛者姓名、指导教师、组别等信息</w:t>
      </w:r>
      <w:r>
        <w:rPr>
          <w:rFonts w:hint="eastAsia"/>
          <w:lang w:val="en-US" w:eastAsia="zh-CN"/>
        </w:rPr>
        <w:t>，</w:t>
      </w:r>
      <w:r>
        <w:rPr>
          <w:rFonts w:hint="default"/>
          <w:lang w:val="en-US" w:eastAsia="zh-CN"/>
        </w:rPr>
        <w:t>信息须正确、规范</w:t>
      </w:r>
      <w:r>
        <w:rPr>
          <w:rFonts w:hint="eastAsia"/>
          <w:lang w:val="en-US" w:eastAsia="zh-CN"/>
        </w:rPr>
        <w:t>，</w:t>
      </w:r>
      <w:r>
        <w:rPr>
          <w:rFonts w:hint="default"/>
          <w:lang w:val="en-US" w:eastAsia="zh-CN"/>
        </w:rPr>
        <w:t>与赛事平台填报信息一致。</w:t>
      </w:r>
      <w:r>
        <w:rPr>
          <w:rFonts w:hint="default" w:ascii="Times New Roman" w:hAnsi="Times New Roman" w:eastAsia="仿宋_GB2312" w:cs="FZFSK--GBK1-0"/>
          <w:b/>
          <w:bCs/>
          <w:color w:val="000000"/>
          <w:kern w:val="0"/>
          <w:szCs w:val="32"/>
          <w:lang w:val="en-US" w:eastAsia="zh-CN" w:bidi="ar"/>
        </w:rPr>
        <w:t xml:space="preserve"> </w:t>
      </w:r>
    </w:p>
    <w:p>
      <w:pPr>
        <w:pStyle w:val="2"/>
        <w:kinsoku/>
        <w:spacing w:before="0" w:after="0" w:line="540" w:lineRule="exact"/>
        <w:ind w:firstLine="643"/>
        <w:rPr>
          <w:rFonts w:hint="default" w:ascii="黑体" w:hAnsi="黑体" w:eastAsia="黑体" w:cs="黑体"/>
          <w:bCs w:val="0"/>
          <w:sz w:val="32"/>
          <w:szCs w:val="24"/>
          <w:lang w:val="en-US" w:eastAsia="zh-CN"/>
        </w:rPr>
      </w:pPr>
      <w:r>
        <w:rPr>
          <w:rFonts w:hint="eastAsia" w:ascii="黑体" w:hAnsi="黑体" w:eastAsia="黑体" w:cs="黑体"/>
          <w:bCs w:val="0"/>
          <w:sz w:val="32"/>
          <w:szCs w:val="24"/>
          <w:lang w:val="en-US" w:eastAsia="zh-CN"/>
        </w:rPr>
        <w:t>（</w:t>
      </w:r>
      <w:r>
        <w:rPr>
          <w:rFonts w:hint="default" w:ascii="黑体" w:hAnsi="黑体" w:eastAsia="黑体" w:cs="黑体"/>
          <w:bCs w:val="0"/>
          <w:sz w:val="32"/>
          <w:szCs w:val="24"/>
          <w:lang w:val="en-US" w:eastAsia="zh-CN"/>
        </w:rPr>
        <w:t>三</w:t>
      </w:r>
      <w:r>
        <w:rPr>
          <w:rFonts w:hint="eastAsia" w:ascii="黑体" w:hAnsi="黑体" w:eastAsia="黑体" w:cs="黑体"/>
          <w:bCs w:val="0"/>
          <w:sz w:val="32"/>
          <w:szCs w:val="24"/>
          <w:lang w:val="en-US" w:eastAsia="zh-CN"/>
        </w:rPr>
        <w:t>）</w:t>
      </w:r>
      <w:r>
        <w:rPr>
          <w:rFonts w:hint="default" w:ascii="黑体" w:hAnsi="黑体" w:eastAsia="黑体" w:cs="黑体"/>
          <w:bCs w:val="0"/>
          <w:sz w:val="32"/>
          <w:szCs w:val="24"/>
          <w:lang w:val="en-US" w:eastAsia="zh-CN"/>
        </w:rPr>
        <w:t xml:space="preserve">提交要求 </w:t>
      </w:r>
    </w:p>
    <w:p>
      <w:pPr>
        <w:bidi w:val="0"/>
        <w:rPr>
          <w:rFonts w:hint="default"/>
          <w:lang w:val="en-US" w:eastAsia="zh-CN"/>
        </w:rPr>
      </w:pPr>
      <w:r>
        <w:rPr>
          <w:rFonts w:hint="default"/>
          <w:lang w:val="en-US" w:eastAsia="zh-CN"/>
        </w:rPr>
        <w:t>每人限报1件作品</w:t>
      </w:r>
      <w:r>
        <w:rPr>
          <w:rFonts w:hint="eastAsia"/>
          <w:lang w:val="en-US" w:eastAsia="zh-CN"/>
        </w:rPr>
        <w:t>，</w:t>
      </w:r>
      <w:r>
        <w:rPr>
          <w:rFonts w:hint="default"/>
          <w:lang w:val="en-US" w:eastAsia="zh-CN"/>
        </w:rPr>
        <w:t>限报1名指导教师。同一作品的参赛者 不得同时署名该作品的指导教师。作品进入评审阶段后</w:t>
      </w:r>
      <w:r>
        <w:rPr>
          <w:rFonts w:hint="eastAsia"/>
          <w:lang w:val="en-US" w:eastAsia="zh-CN"/>
        </w:rPr>
        <w:t>，</w:t>
      </w:r>
      <w:r>
        <w:rPr>
          <w:rFonts w:hint="default"/>
          <w:lang w:val="en-US" w:eastAsia="zh-CN"/>
        </w:rPr>
        <w:t>相关信息不得更改。</w:t>
      </w:r>
    </w:p>
    <w:p>
      <w:pPr>
        <w:pStyle w:val="2"/>
        <w:kinsoku/>
        <w:spacing w:before="0" w:after="0" w:line="540" w:lineRule="exact"/>
        <w:ind w:firstLine="643"/>
        <w:rPr>
          <w:rFonts w:hint="eastAsia" w:ascii="黑体" w:hAnsi="黑体" w:eastAsia="黑体" w:cs="黑体"/>
          <w:bCs w:val="0"/>
          <w:sz w:val="32"/>
          <w:szCs w:val="24"/>
          <w:lang w:val="en-US" w:eastAsia="zh-CN"/>
        </w:rPr>
      </w:pPr>
      <w:r>
        <w:rPr>
          <w:rFonts w:hint="eastAsia" w:ascii="黑体" w:hAnsi="黑体" w:eastAsia="黑体" w:cs="黑体"/>
          <w:bCs w:val="0"/>
          <w:sz w:val="32"/>
          <w:szCs w:val="24"/>
          <w:lang w:val="en-US" w:eastAsia="zh-CN"/>
        </w:rPr>
        <w:t>三</w:t>
      </w:r>
      <w:r>
        <w:rPr>
          <w:rFonts w:hint="default" w:ascii="黑体" w:hAnsi="黑体" w:eastAsia="黑体" w:cs="黑体"/>
          <w:bCs w:val="0"/>
          <w:sz w:val="32"/>
          <w:szCs w:val="24"/>
          <w:lang w:val="en-US" w:eastAsia="zh-CN"/>
        </w:rPr>
        <w:t xml:space="preserve">、时间安排 </w:t>
      </w:r>
    </w:p>
    <w:p>
      <w:pPr>
        <w:bidi w:val="0"/>
        <w:rPr>
          <w:rFonts w:hint="eastAsia"/>
          <w:lang w:val="en-US" w:eastAsia="zh-CN"/>
        </w:rPr>
      </w:pPr>
      <w:r>
        <w:rPr>
          <w:rFonts w:hint="eastAsia"/>
          <w:lang w:val="en-US" w:eastAsia="zh-CN"/>
        </w:rPr>
        <w:t>每个单位提交一个百度云盘文件夹，文件夹请注明报送单位名称、作品数量。请于5月25日前将该百度云文件夹链接以及 《诗教中国大赛作品汇总表》发送至工作邮箱：renwen205@163.com （若有提取密码，请一并标明）。邮件标题为“系部、单位+诗教中国大赛作品汇总表及百度云文件链接”。文件夹内以组别为单位创建子文件夹，每个子文件夹名称为“作品组别，作品数量”，子文件夹内是独立完整的参赛作品视频（视频名称为作品名称+朗诵者姓名）。</w:t>
      </w:r>
    </w:p>
    <w:p>
      <w:pPr>
        <w:bidi w:val="0"/>
        <w:rPr>
          <w:rFonts w:hint="default" w:ascii="黑体" w:hAnsi="黑体" w:eastAsia="黑体" w:cs="黑体"/>
          <w:bCs w:val="0"/>
          <w:sz w:val="32"/>
          <w:szCs w:val="24"/>
          <w:lang w:val="en-US" w:eastAsia="zh-CN"/>
        </w:rPr>
      </w:pPr>
      <w:r>
        <w:rPr>
          <w:rStyle w:val="11"/>
          <w:rFonts w:hint="eastAsia"/>
          <w:lang w:val="en-US" w:eastAsia="zh-CN"/>
        </w:rPr>
        <w:t>四</w:t>
      </w:r>
      <w:r>
        <w:rPr>
          <w:rStyle w:val="11"/>
          <w:rFonts w:hint="default"/>
          <w:lang w:val="en-US" w:eastAsia="zh-CN"/>
        </w:rPr>
        <w:t xml:space="preserve">、奖项设置 </w:t>
      </w:r>
    </w:p>
    <w:p>
      <w:pPr>
        <w:bidi w:val="0"/>
        <w:rPr>
          <w:rFonts w:hint="eastAsia" w:ascii="Times New Roman" w:hAnsi="Times New Roman" w:eastAsia="仿宋_GB2312" w:cs="仿宋"/>
          <w:b w:val="0"/>
          <w:bCs w:val="0"/>
          <w:spacing w:val="-7"/>
          <w:kern w:val="2"/>
          <w:sz w:val="32"/>
          <w:szCs w:val="32"/>
          <w:lang w:val="en-US" w:eastAsia="zh-CN" w:bidi="zh-CN"/>
        </w:rPr>
      </w:pPr>
      <w:r>
        <w:rPr>
          <w:rFonts w:hint="default" w:ascii="Times New Roman" w:hAnsi="Times New Roman" w:eastAsia="仿宋_GB2312" w:cs="仿宋"/>
          <w:b w:val="0"/>
          <w:bCs w:val="0"/>
          <w:spacing w:val="-7"/>
          <w:kern w:val="2"/>
          <w:sz w:val="32"/>
          <w:szCs w:val="32"/>
          <w:lang w:val="en-US" w:eastAsia="zh-CN" w:bidi="zh-CN"/>
        </w:rPr>
        <w:t>本赛项</w:t>
      </w:r>
      <w:r>
        <w:rPr>
          <w:rFonts w:hint="eastAsia" w:ascii="Times New Roman" w:hAnsi="Times New Roman" w:eastAsia="仿宋_GB2312" w:cs="仿宋"/>
          <w:b w:val="0"/>
          <w:bCs w:val="0"/>
          <w:spacing w:val="-7"/>
          <w:kern w:val="2"/>
          <w:sz w:val="32"/>
          <w:szCs w:val="32"/>
          <w:lang w:val="en-US" w:eastAsia="zh-CN" w:bidi="zh-CN"/>
        </w:rPr>
        <w:t>将根据</w:t>
      </w:r>
      <w:r>
        <w:rPr>
          <w:rFonts w:hint="default" w:ascii="Times New Roman" w:hAnsi="Times New Roman" w:eastAsia="仿宋_GB2312" w:cs="仿宋"/>
          <w:b w:val="0"/>
          <w:bCs w:val="0"/>
          <w:spacing w:val="-7"/>
          <w:kern w:val="2"/>
          <w:sz w:val="32"/>
          <w:szCs w:val="32"/>
          <w:lang w:val="en-US" w:eastAsia="zh-CN" w:bidi="zh-CN"/>
        </w:rPr>
        <w:t>各组参赛作品</w:t>
      </w:r>
      <w:r>
        <w:rPr>
          <w:rFonts w:hint="eastAsia" w:ascii="Times New Roman" w:hAnsi="Times New Roman" w:eastAsia="仿宋_GB2312" w:cs="仿宋"/>
          <w:b w:val="0"/>
          <w:bCs w:val="0"/>
          <w:spacing w:val="-7"/>
          <w:kern w:val="2"/>
          <w:sz w:val="32"/>
          <w:szCs w:val="32"/>
          <w:lang w:val="en-US" w:eastAsia="zh-CN" w:bidi="zh-CN"/>
        </w:rPr>
        <w:t>数量多少按一定比例分设</w:t>
      </w:r>
      <w:r>
        <w:rPr>
          <w:rFonts w:hint="default" w:ascii="Times New Roman" w:hAnsi="Times New Roman" w:eastAsia="仿宋_GB2312" w:cs="仿宋"/>
          <w:b w:val="0"/>
          <w:bCs w:val="0"/>
          <w:spacing w:val="-7"/>
          <w:kern w:val="2"/>
          <w:sz w:val="32"/>
          <w:szCs w:val="32"/>
          <w:lang w:val="en-US" w:eastAsia="zh-CN" w:bidi="zh-CN"/>
        </w:rPr>
        <w:t>一、二、三等奖</w:t>
      </w:r>
      <w:r>
        <w:rPr>
          <w:rFonts w:hint="eastAsia" w:ascii="Times New Roman" w:hAnsi="Times New Roman" w:eastAsia="仿宋_GB2312" w:cs="仿宋"/>
          <w:b w:val="0"/>
          <w:bCs w:val="0"/>
          <w:spacing w:val="-7"/>
          <w:kern w:val="2"/>
          <w:sz w:val="32"/>
          <w:szCs w:val="32"/>
          <w:lang w:val="en-US" w:eastAsia="zh-CN" w:bidi="zh-CN"/>
        </w:rPr>
        <w:t>。</w:t>
      </w:r>
    </w:p>
    <w:p>
      <w:pPr>
        <w:pStyle w:val="2"/>
        <w:kinsoku/>
        <w:spacing w:before="0" w:after="0" w:line="540" w:lineRule="exact"/>
        <w:ind w:firstLine="643"/>
        <w:rPr>
          <w:rFonts w:hint="default" w:ascii="黑体" w:hAnsi="黑体" w:eastAsia="黑体" w:cs="黑体"/>
          <w:bCs w:val="0"/>
          <w:sz w:val="32"/>
          <w:szCs w:val="24"/>
          <w:lang w:val="en-US" w:eastAsia="zh-CN"/>
        </w:rPr>
      </w:pPr>
      <w:r>
        <w:rPr>
          <w:rFonts w:hint="eastAsia" w:ascii="黑体" w:hAnsi="黑体" w:eastAsia="黑体" w:cs="黑体"/>
          <w:bCs w:val="0"/>
          <w:sz w:val="32"/>
          <w:szCs w:val="24"/>
          <w:lang w:val="en-US" w:eastAsia="zh-CN"/>
        </w:rPr>
        <w:t>五、</w:t>
      </w:r>
      <w:r>
        <w:rPr>
          <w:rFonts w:hint="default" w:ascii="黑体" w:hAnsi="黑体" w:eastAsia="黑体" w:cs="黑体"/>
          <w:bCs w:val="0"/>
          <w:sz w:val="32"/>
          <w:szCs w:val="24"/>
          <w:lang w:val="en-US" w:eastAsia="zh-CN"/>
        </w:rPr>
        <w:t>联系方式</w:t>
      </w:r>
    </w:p>
    <w:p>
      <w:pPr>
        <w:pStyle w:val="4"/>
        <w:spacing w:line="540" w:lineRule="exact"/>
        <w:ind w:firstLine="640" w:firstLineChars="200"/>
        <w:rPr>
          <w:rFonts w:ascii="Times New Roman" w:hAnsi="Times New Roman"/>
        </w:rPr>
      </w:pPr>
      <w:r>
        <w:rPr>
          <w:rFonts w:hint="eastAsia" w:ascii="Times New Roman" w:hAnsi="Times New Roman"/>
        </w:rPr>
        <w:t>地  点：人文社科系办公室，学府路校区办公楼417室</w:t>
      </w:r>
    </w:p>
    <w:p>
      <w:pPr>
        <w:pStyle w:val="4"/>
        <w:spacing w:line="540" w:lineRule="exact"/>
        <w:ind w:firstLine="640" w:firstLineChars="200"/>
        <w:rPr>
          <w:rFonts w:hint="eastAsia" w:ascii="Times New Roman" w:hAnsi="Times New Roman"/>
        </w:rPr>
      </w:pPr>
      <w:r>
        <w:rPr>
          <w:rFonts w:hint="eastAsia" w:ascii="Times New Roman" w:hAnsi="Times New Roman"/>
        </w:rPr>
        <w:t>联系人：</w:t>
      </w:r>
      <w:r>
        <w:rPr>
          <w:rFonts w:hint="eastAsia" w:ascii="Times New Roman" w:hAnsi="Times New Roman"/>
          <w:lang w:val="en-US"/>
        </w:rPr>
        <w:t>杨思佳</w:t>
      </w:r>
      <w:r>
        <w:rPr>
          <w:rFonts w:hint="eastAsia" w:ascii="Times New Roman" w:hAnsi="Times New Roman"/>
          <w:lang w:val="en-US" w:eastAsia="zh-CN"/>
        </w:rPr>
        <w:t>、焦永娜</w:t>
      </w:r>
      <w:r>
        <w:rPr>
          <w:rFonts w:hint="eastAsia" w:ascii="Times New Roman" w:hAnsi="Times New Roman"/>
        </w:rPr>
        <w:t>，电话：0311-88621</w:t>
      </w:r>
      <w:r>
        <w:rPr>
          <w:rFonts w:hint="eastAsia" w:ascii="Times New Roman" w:hAnsi="Times New Roman"/>
          <w:lang w:val="en-US"/>
        </w:rPr>
        <w:t>205</w:t>
      </w:r>
      <w:r>
        <w:rPr>
          <w:rFonts w:hint="eastAsia" w:ascii="Times New Roman" w:hAnsi="Times New Roman"/>
        </w:rPr>
        <w:t>，</w:t>
      </w:r>
    </w:p>
    <w:p>
      <w:pPr>
        <w:pStyle w:val="4"/>
        <w:spacing w:line="540" w:lineRule="exact"/>
        <w:ind w:firstLine="640" w:firstLineChars="200"/>
        <w:rPr>
          <w:rFonts w:hint="eastAsia" w:ascii="Times New Roman" w:hAnsi="Times New Roman"/>
          <w:lang w:val="en-US"/>
        </w:rPr>
      </w:pPr>
      <w:r>
        <w:rPr>
          <w:rFonts w:hint="eastAsia" w:ascii="Times New Roman" w:hAnsi="Times New Roman"/>
        </w:rPr>
        <w:t>邮  箱：</w:t>
      </w:r>
      <w:r>
        <w:rPr>
          <w:rFonts w:hint="eastAsia" w:ascii="Times New Roman" w:hAnsi="Times New Roman"/>
          <w:lang w:val="en-US"/>
        </w:rPr>
        <w:fldChar w:fldCharType="begin"/>
      </w:r>
      <w:r>
        <w:rPr>
          <w:rFonts w:hint="eastAsia" w:ascii="Times New Roman" w:hAnsi="Times New Roman"/>
          <w:lang w:val="en-US"/>
        </w:rPr>
        <w:instrText xml:space="preserve"> HYPERLINK "mailto:renwen205@163.com" </w:instrText>
      </w:r>
      <w:r>
        <w:rPr>
          <w:rFonts w:hint="eastAsia" w:ascii="Times New Roman" w:hAnsi="Times New Roman"/>
          <w:lang w:val="en-US"/>
        </w:rPr>
        <w:fldChar w:fldCharType="separate"/>
      </w:r>
      <w:r>
        <w:rPr>
          <w:rStyle w:val="10"/>
          <w:rFonts w:hint="eastAsia" w:ascii="Times New Roman" w:hAnsi="Times New Roman"/>
          <w:lang w:val="en-US"/>
        </w:rPr>
        <w:t>renwen205@163.com</w:t>
      </w:r>
      <w:r>
        <w:rPr>
          <w:rFonts w:hint="eastAsia" w:ascii="Times New Roman" w:hAnsi="Times New Roman"/>
          <w:lang w:val="en-US"/>
        </w:rPr>
        <w:fldChar w:fldCharType="end"/>
      </w:r>
    </w:p>
    <w:p>
      <w:pPr>
        <w:pStyle w:val="4"/>
        <w:spacing w:line="540" w:lineRule="exact"/>
        <w:ind w:firstLine="640" w:firstLineChars="200"/>
        <w:rPr>
          <w:rFonts w:hint="eastAsia" w:ascii="Times New Roman" w:hAnsi="Times New Roman"/>
          <w:lang w:val="en-US"/>
        </w:rPr>
      </w:pPr>
    </w:p>
    <w:p>
      <w:pPr>
        <w:pStyle w:val="4"/>
        <w:spacing w:line="520" w:lineRule="exact"/>
        <w:jc w:val="right"/>
        <w:rPr>
          <w:rFonts w:ascii="Times New Roman" w:hAnsi="Times New Roman"/>
          <w:lang w:val="en-US"/>
        </w:rPr>
      </w:pPr>
      <w:r>
        <w:rPr>
          <w:rFonts w:hint="eastAsia" w:ascii="Times New Roman" w:hAnsi="Times New Roman"/>
          <w:lang w:val="en-US"/>
        </w:rPr>
        <w:t>学院语言文字工作委员会</w:t>
      </w:r>
    </w:p>
    <w:p>
      <w:pPr>
        <w:pStyle w:val="4"/>
        <w:spacing w:line="520" w:lineRule="exact"/>
        <w:ind w:firstLine="6080" w:firstLineChars="1900"/>
        <w:rPr>
          <w:rFonts w:ascii="Times New Roman" w:hAnsi="Times New Roman"/>
          <w:lang w:val="en-US"/>
        </w:rPr>
      </w:pPr>
      <w:r>
        <w:rPr>
          <w:rFonts w:hint="eastAsia" w:ascii="Times New Roman" w:hAnsi="Times New Roman"/>
          <w:lang w:val="en-US"/>
        </w:rPr>
        <w:t>教务处</w:t>
      </w:r>
    </w:p>
    <w:p>
      <w:pPr>
        <w:pStyle w:val="4"/>
        <w:spacing w:line="520" w:lineRule="exact"/>
        <w:ind w:firstLine="5760" w:firstLineChars="1800"/>
        <w:rPr>
          <w:rFonts w:ascii="Times New Roman" w:hAnsi="Times New Roman"/>
          <w:lang w:val="en-US"/>
        </w:rPr>
      </w:pPr>
      <w:r>
        <w:rPr>
          <w:rFonts w:hint="eastAsia" w:ascii="Times New Roman" w:hAnsi="Times New Roman"/>
          <w:lang w:val="en-US"/>
        </w:rPr>
        <w:t>人文社科系</w:t>
      </w:r>
    </w:p>
    <w:p>
      <w:pPr>
        <w:pStyle w:val="4"/>
        <w:spacing w:line="520" w:lineRule="exact"/>
        <w:ind w:firstLine="5440" w:firstLineChars="1700"/>
      </w:pPr>
      <w:r>
        <w:rPr>
          <w:rFonts w:hint="eastAsia" w:ascii="Times New Roman" w:hAnsi="Times New Roman"/>
          <w:lang w:val="en-US"/>
        </w:rPr>
        <w:t>202</w:t>
      </w:r>
      <w:r>
        <w:rPr>
          <w:rFonts w:hint="eastAsia" w:ascii="Times New Roman" w:hAnsi="Times New Roman"/>
          <w:lang w:val="en-US" w:eastAsia="zh-CN"/>
        </w:rPr>
        <w:t>3</w:t>
      </w:r>
      <w:r>
        <w:rPr>
          <w:rFonts w:hint="eastAsia" w:ascii="Times New Roman" w:hAnsi="Times New Roman"/>
          <w:lang w:val="en-US"/>
        </w:rPr>
        <w:t>年</w:t>
      </w:r>
      <w:r>
        <w:rPr>
          <w:rFonts w:hint="eastAsia" w:ascii="Times New Roman" w:hAnsi="Times New Roman"/>
          <w:lang w:val="en-US" w:eastAsia="zh-CN"/>
        </w:rPr>
        <w:t>4</w:t>
      </w:r>
      <w:r>
        <w:rPr>
          <w:rFonts w:hint="eastAsia" w:ascii="Times New Roman" w:hAnsi="Times New Roman"/>
          <w:lang w:val="en-US"/>
        </w:rPr>
        <w:t>月</w:t>
      </w:r>
      <w:r>
        <w:rPr>
          <w:rFonts w:hint="eastAsia" w:ascii="Times New Roman" w:hAnsi="Times New Roman"/>
          <w:lang w:val="en-US" w:eastAsia="zh-CN"/>
        </w:rPr>
        <w:t>20</w:t>
      </w:r>
      <w:r>
        <w:rPr>
          <w:rFonts w:hint="eastAsia" w:ascii="Times New Roman" w:hAnsi="Times New Roman"/>
          <w:lang w:val="en-US"/>
        </w:rPr>
        <w:t>日</w:t>
      </w:r>
    </w:p>
    <w:p>
      <w:pPr>
        <w:pStyle w:val="4"/>
        <w:spacing w:line="540" w:lineRule="exact"/>
        <w:ind w:firstLine="640" w:firstLineChars="200"/>
        <w:rPr>
          <w:rFonts w:hint="eastAsia" w:ascii="Times New Roman" w:hAnsi="Times New Roman"/>
          <w:lang w:val="en-US"/>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_GB2312" w:cs="FZFSK--GBK1-0"/>
          <w:b/>
          <w:bCs/>
          <w:color w:val="000000"/>
          <w:kern w:val="0"/>
          <w:sz w:val="32"/>
          <w:szCs w:val="32"/>
          <w:lang w:val="en-US" w:eastAsia="zh-CN" w:bidi="ar"/>
        </w:rPr>
      </w:pPr>
      <w:r>
        <w:rPr>
          <w:rFonts w:hint="eastAsia" w:ascii="Times New Roman" w:hAnsi="Times New Roman" w:eastAsia="仿宋_GB2312" w:cs="FZFSK--GBK1-0"/>
          <w:b/>
          <w:bCs/>
          <w:color w:val="000000"/>
          <w:kern w:val="0"/>
          <w:sz w:val="32"/>
          <w:szCs w:val="32"/>
          <w:lang w:val="en-US" w:eastAsia="zh-CN" w:bidi="ar"/>
        </w:rPr>
        <w:t>附件：</w:t>
      </w:r>
    </w:p>
    <w:p>
      <w:pPr>
        <w:bidi w:val="0"/>
        <w:rPr>
          <w:rFonts w:hint="default"/>
          <w:lang w:val="en-US" w:eastAsia="zh-CN"/>
        </w:rPr>
      </w:pPr>
      <w:r>
        <w:rPr>
          <w:rFonts w:hint="eastAsia"/>
          <w:lang w:val="en-US" w:eastAsia="zh-CN"/>
        </w:rPr>
        <w:t>1、</w:t>
      </w:r>
      <w:r>
        <w:rPr>
          <w:rFonts w:hint="default"/>
          <w:lang w:val="en-US" w:eastAsia="zh-CN"/>
        </w:rPr>
        <w:t>诗词讲解</w:t>
      </w:r>
      <w:r>
        <w:rPr>
          <w:rFonts w:hint="eastAsia"/>
          <w:lang w:val="en-US" w:eastAsia="zh-CN"/>
        </w:rPr>
        <w:t>大赛作品汇总表</w:t>
      </w:r>
    </w:p>
    <w:p>
      <w:pPr>
        <w:rPr>
          <w:rFonts w:ascii="Times New Roman" w:hAnsi="Times New Roman"/>
        </w:rPr>
      </w:pPr>
      <w:r>
        <w:rPr>
          <w:rFonts w:ascii="Times New Roman" w:hAnsi="Times New Roman"/>
        </w:rPr>
        <w:br w:type="page"/>
      </w:r>
    </w:p>
    <w:p>
      <w:pPr>
        <w:pStyle w:val="4"/>
        <w:spacing w:line="540" w:lineRule="exact"/>
        <w:rPr>
          <w:rFonts w:ascii="Times New Roman" w:hAnsi="Times New Roman"/>
        </w:rPr>
        <w:sectPr>
          <w:pgSz w:w="11906" w:h="16838"/>
          <w:pgMar w:top="1440" w:right="1803" w:bottom="1440" w:left="1803" w:header="851" w:footer="992" w:gutter="0"/>
          <w:cols w:space="0" w:num="1"/>
          <w:rtlGutter w:val="0"/>
          <w:docGrid w:type="lines" w:linePitch="436" w:charSpace="0"/>
        </w:sectPr>
      </w:pPr>
      <w:bookmarkStart w:id="0" w:name="_GoBack"/>
      <w:bookmarkEnd w:id="0"/>
    </w:p>
    <w:p>
      <w:pPr>
        <w:adjustRightInd w:val="0"/>
        <w:snapToGrid w:val="0"/>
        <w:spacing w:line="560" w:lineRule="exact"/>
        <w:ind w:firstLine="0" w:firstLineChars="0"/>
        <w:jc w:val="center"/>
        <w:rPr>
          <w:rFonts w:hint="eastAsia" w:ascii="方正公文小标宋" w:hAnsi="方正公文小标宋" w:eastAsia="方正公文小标宋" w:cs="方正公文小标宋"/>
          <w:sz w:val="44"/>
          <w:szCs w:val="44"/>
        </w:rPr>
      </w:pPr>
      <w:r>
        <w:rPr>
          <w:rFonts w:hint="default" w:ascii="方正公文小标宋" w:hAnsi="方正公文小标宋" w:eastAsia="方正公文小标宋" w:cs="方正公文小标宋"/>
          <w:sz w:val="44"/>
          <w:szCs w:val="44"/>
          <w:lang w:val="en-US" w:eastAsia="zh-CN"/>
        </w:rPr>
        <w:t>诗词讲解</w:t>
      </w:r>
      <w:r>
        <w:rPr>
          <w:rFonts w:hint="eastAsia" w:ascii="方正公文小标宋" w:hAnsi="方正公文小标宋" w:eastAsia="方正公文小标宋" w:cs="方正公文小标宋"/>
          <w:sz w:val="44"/>
          <w:szCs w:val="44"/>
        </w:rPr>
        <w:t>大赛作品汇总表</w:t>
      </w:r>
    </w:p>
    <w:p>
      <w:pPr>
        <w:adjustRightInd w:val="0"/>
        <w:snapToGrid w:val="0"/>
        <w:spacing w:line="560" w:lineRule="exact"/>
        <w:ind w:firstLine="0" w:firstLineChars="0"/>
        <w:jc w:val="left"/>
        <w:rPr>
          <w:sz w:val="24"/>
          <w:szCs w:val="28"/>
          <w:u w:val="single"/>
        </w:rPr>
      </w:pPr>
      <w:r>
        <w:rPr>
          <w:rFonts w:hint="eastAsia"/>
          <w:b/>
          <w:sz w:val="24"/>
          <w:szCs w:val="28"/>
        </w:rPr>
        <w:t>报送单位</w:t>
      </w:r>
      <w:r>
        <w:rPr>
          <w:rFonts w:hint="eastAsia"/>
          <w:sz w:val="24"/>
          <w:szCs w:val="28"/>
        </w:rPr>
        <w:t>（加盖公章）：                                                      填表日期：</w:t>
      </w:r>
      <w:r>
        <w:rPr>
          <w:sz w:val="24"/>
          <w:szCs w:val="28"/>
          <w:u w:val="single"/>
        </w:rPr>
        <w:t xml:space="preserve">     </w:t>
      </w:r>
      <w:r>
        <w:rPr>
          <w:rFonts w:hint="eastAsia"/>
          <w:sz w:val="24"/>
          <w:szCs w:val="28"/>
        </w:rPr>
        <w:t>年</w:t>
      </w:r>
      <w:r>
        <w:rPr>
          <w:sz w:val="24"/>
          <w:szCs w:val="28"/>
          <w:u w:val="single"/>
        </w:rPr>
        <w:t xml:space="preserve">    </w:t>
      </w:r>
      <w:r>
        <w:rPr>
          <w:rFonts w:hint="eastAsia"/>
          <w:sz w:val="24"/>
          <w:szCs w:val="28"/>
        </w:rPr>
        <w:t>月</w:t>
      </w:r>
      <w:r>
        <w:rPr>
          <w:sz w:val="24"/>
          <w:szCs w:val="28"/>
          <w:u w:val="single"/>
        </w:rPr>
        <w:t xml:space="preserve">    </w:t>
      </w:r>
      <w:r>
        <w:rPr>
          <w:rFonts w:hint="eastAsia"/>
          <w:sz w:val="24"/>
          <w:szCs w:val="28"/>
        </w:rPr>
        <w:t>日</w:t>
      </w:r>
      <w:r>
        <w:rPr>
          <w:sz w:val="24"/>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216"/>
        <w:gridCol w:w="1309"/>
        <w:gridCol w:w="1693"/>
        <w:gridCol w:w="1425"/>
        <w:gridCol w:w="1843"/>
        <w:gridCol w:w="1559"/>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17" w:type="dxa"/>
            <w:gridSpan w:val="2"/>
            <w:vAlign w:val="center"/>
          </w:tcPr>
          <w:p>
            <w:pPr>
              <w:widowControl/>
              <w:adjustRightInd w:val="0"/>
              <w:snapToGrid w:val="0"/>
              <w:spacing w:line="560" w:lineRule="exact"/>
              <w:ind w:firstLine="0" w:firstLineChars="0"/>
              <w:jc w:val="center"/>
              <w:rPr>
                <w:rFonts w:cs="宋体"/>
                <w:b/>
                <w:kern w:val="0"/>
                <w:sz w:val="28"/>
                <w:szCs w:val="28"/>
              </w:rPr>
            </w:pPr>
            <w:r>
              <w:rPr>
                <w:rFonts w:hint="eastAsia" w:cs="宋体"/>
                <w:b/>
                <w:kern w:val="0"/>
                <w:sz w:val="24"/>
              </w:rPr>
              <w:t>联系人</w:t>
            </w:r>
          </w:p>
        </w:tc>
        <w:tc>
          <w:tcPr>
            <w:tcW w:w="1309" w:type="dxa"/>
            <w:vAlign w:val="center"/>
          </w:tcPr>
          <w:p>
            <w:pPr>
              <w:widowControl/>
              <w:adjustRightInd w:val="0"/>
              <w:snapToGrid w:val="0"/>
              <w:spacing w:line="560" w:lineRule="exact"/>
              <w:ind w:firstLine="0" w:firstLineChars="0"/>
              <w:jc w:val="center"/>
              <w:rPr>
                <w:rFonts w:cs="宋体"/>
                <w:b/>
                <w:kern w:val="0"/>
                <w:sz w:val="24"/>
              </w:rPr>
            </w:pPr>
          </w:p>
        </w:tc>
        <w:tc>
          <w:tcPr>
            <w:tcW w:w="1693"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联系电话</w:t>
            </w:r>
          </w:p>
        </w:tc>
        <w:tc>
          <w:tcPr>
            <w:tcW w:w="3268" w:type="dxa"/>
            <w:gridSpan w:val="2"/>
            <w:vAlign w:val="center"/>
          </w:tcPr>
          <w:p>
            <w:pPr>
              <w:widowControl/>
              <w:adjustRightInd w:val="0"/>
              <w:snapToGrid w:val="0"/>
              <w:spacing w:line="560" w:lineRule="exact"/>
              <w:ind w:firstLine="0" w:firstLineChars="0"/>
              <w:jc w:val="center"/>
              <w:rPr>
                <w:rFonts w:cs="宋体"/>
                <w:b/>
                <w:kern w:val="0"/>
                <w:sz w:val="24"/>
              </w:rPr>
            </w:pPr>
          </w:p>
        </w:tc>
        <w:tc>
          <w:tcPr>
            <w:tcW w:w="1559"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电子邮箱</w:t>
            </w:r>
          </w:p>
        </w:tc>
        <w:tc>
          <w:tcPr>
            <w:tcW w:w="3261" w:type="dxa"/>
            <w:gridSpan w:val="2"/>
            <w:vAlign w:val="center"/>
          </w:tcPr>
          <w:p>
            <w:pPr>
              <w:widowControl/>
              <w:adjustRightInd w:val="0"/>
              <w:snapToGrid w:val="0"/>
              <w:spacing w:line="560" w:lineRule="exact"/>
              <w:ind w:firstLine="0" w:firstLineChars="0"/>
              <w:jc w:val="center"/>
              <w:rPr>
                <w:rFonts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01"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序</w:t>
            </w:r>
            <w:r>
              <w:rPr>
                <w:rFonts w:cs="宋体"/>
                <w:b/>
                <w:kern w:val="0"/>
                <w:sz w:val="24"/>
              </w:rPr>
              <w:t xml:space="preserve"> </w:t>
            </w:r>
            <w:r>
              <w:rPr>
                <w:rFonts w:hint="eastAsia" w:cs="宋体"/>
                <w:b/>
                <w:kern w:val="0"/>
                <w:sz w:val="24"/>
              </w:rPr>
              <w:t>号</w:t>
            </w:r>
          </w:p>
        </w:tc>
        <w:tc>
          <w:tcPr>
            <w:tcW w:w="1216"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组</w:t>
            </w:r>
            <w:r>
              <w:rPr>
                <w:rFonts w:cs="宋体"/>
                <w:b/>
                <w:kern w:val="0"/>
                <w:sz w:val="24"/>
              </w:rPr>
              <w:t xml:space="preserve"> </w:t>
            </w:r>
            <w:r>
              <w:rPr>
                <w:rFonts w:hint="eastAsia" w:cs="宋体"/>
                <w:b/>
                <w:kern w:val="0"/>
                <w:sz w:val="24"/>
              </w:rPr>
              <w:t>别</w:t>
            </w:r>
          </w:p>
        </w:tc>
        <w:tc>
          <w:tcPr>
            <w:tcW w:w="1309"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作品名称</w:t>
            </w:r>
          </w:p>
        </w:tc>
        <w:tc>
          <w:tcPr>
            <w:tcW w:w="1693"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参赛者姓名</w:t>
            </w:r>
            <w:r>
              <w:rPr>
                <w:rFonts w:cs="宋体"/>
                <w:b/>
                <w:kern w:val="0"/>
                <w:sz w:val="24"/>
                <w:lang w:val="en"/>
              </w:rPr>
              <w:t>/</w:t>
            </w:r>
            <w:r>
              <w:rPr>
                <w:rFonts w:hint="eastAsia" w:cs="宋体"/>
                <w:b/>
                <w:kern w:val="0"/>
                <w:sz w:val="24"/>
              </w:rPr>
              <w:t>参赛单位名及人员姓名</w:t>
            </w:r>
          </w:p>
        </w:tc>
        <w:tc>
          <w:tcPr>
            <w:tcW w:w="1425"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参赛者单位</w:t>
            </w:r>
          </w:p>
        </w:tc>
        <w:tc>
          <w:tcPr>
            <w:tcW w:w="1843"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参赛者手机号</w:t>
            </w:r>
          </w:p>
        </w:tc>
        <w:tc>
          <w:tcPr>
            <w:tcW w:w="1559"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指导教师</w:t>
            </w:r>
          </w:p>
        </w:tc>
        <w:tc>
          <w:tcPr>
            <w:tcW w:w="1985"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指导教师单位</w:t>
            </w:r>
          </w:p>
        </w:tc>
        <w:tc>
          <w:tcPr>
            <w:tcW w:w="1276" w:type="dxa"/>
            <w:vAlign w:val="center"/>
          </w:tcPr>
          <w:p>
            <w:pPr>
              <w:widowControl/>
              <w:adjustRightInd w:val="0"/>
              <w:snapToGrid w:val="0"/>
              <w:spacing w:line="560" w:lineRule="exact"/>
              <w:ind w:firstLine="0" w:firstLineChars="0"/>
              <w:jc w:val="center"/>
              <w:rPr>
                <w:rFonts w:cs="宋体"/>
                <w:b/>
                <w:kern w:val="0"/>
                <w:sz w:val="24"/>
              </w:rPr>
            </w:pPr>
            <w:r>
              <w:rPr>
                <w:rFonts w:hint="eastAsia" w:cs="宋体"/>
                <w:b/>
                <w:kern w:val="0"/>
                <w:sz w:val="24"/>
              </w:rPr>
              <w:t>备</w:t>
            </w:r>
            <w:r>
              <w:rPr>
                <w:rFonts w:cs="宋体"/>
                <w:b/>
                <w:kern w:val="0"/>
                <w:sz w:val="24"/>
              </w:rPr>
              <w:t xml:space="preserve"> </w:t>
            </w:r>
            <w:r>
              <w:rPr>
                <w:rFonts w:hint="eastAsia" w:cs="宋体"/>
                <w:b/>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01" w:type="dxa"/>
            <w:vAlign w:val="center"/>
          </w:tcPr>
          <w:p>
            <w:pPr>
              <w:widowControl/>
              <w:adjustRightInd w:val="0"/>
              <w:snapToGrid w:val="0"/>
              <w:ind w:firstLine="0" w:firstLineChars="0"/>
              <w:jc w:val="center"/>
              <w:rPr>
                <w:rFonts w:cs="宋体"/>
                <w:kern w:val="0"/>
                <w:sz w:val="24"/>
              </w:rPr>
            </w:pPr>
            <w:r>
              <w:rPr>
                <w:rFonts w:hint="eastAsia" w:ascii="仿宋_GB2312" w:hAnsi="仿宋" w:cs="宋体"/>
                <w:color w:val="000000" w:themeColor="text1"/>
                <w:kern w:val="0"/>
                <w:sz w:val="24"/>
                <w14:textFill>
                  <w14:solidFill>
                    <w14:schemeClr w14:val="tx1"/>
                  </w14:solidFill>
                </w14:textFill>
              </w:rPr>
              <w:t>例</w:t>
            </w:r>
          </w:p>
        </w:tc>
        <w:tc>
          <w:tcPr>
            <w:tcW w:w="1216" w:type="dxa"/>
            <w:vAlign w:val="center"/>
          </w:tcPr>
          <w:p>
            <w:pPr>
              <w:widowControl/>
              <w:adjustRightInd w:val="0"/>
              <w:snapToGrid w:val="0"/>
              <w:ind w:firstLine="0" w:firstLineChars="0"/>
              <w:jc w:val="center"/>
              <w:rPr>
                <w:rFonts w:cs="宋体"/>
                <w:kern w:val="0"/>
                <w:sz w:val="24"/>
              </w:rPr>
            </w:pPr>
            <w:r>
              <w:rPr>
                <w:rFonts w:hint="eastAsia" w:ascii="仿宋_GB2312" w:hAnsi="仿宋" w:cs="宋体"/>
                <w:color w:val="000000" w:themeColor="text1"/>
                <w:kern w:val="0"/>
                <w:sz w:val="24"/>
                <w:lang w:val="en-US" w:eastAsia="zh-CN"/>
                <w14:textFill>
                  <w14:solidFill>
                    <w14:schemeClr w14:val="tx1"/>
                  </w14:solidFill>
                </w14:textFill>
              </w:rPr>
              <w:t>大学生</w:t>
            </w:r>
            <w:r>
              <w:rPr>
                <w:rFonts w:hint="eastAsia" w:ascii="仿宋_GB2312" w:hAnsi="仿宋" w:cs="宋体"/>
                <w:color w:val="000000" w:themeColor="text1"/>
                <w:kern w:val="0"/>
                <w:sz w:val="24"/>
                <w14:textFill>
                  <w14:solidFill>
                    <w14:schemeClr w14:val="tx1"/>
                  </w14:solidFill>
                </w14:textFill>
              </w:rPr>
              <w:t>组</w:t>
            </w:r>
          </w:p>
        </w:tc>
        <w:tc>
          <w:tcPr>
            <w:tcW w:w="1309" w:type="dxa"/>
            <w:vAlign w:val="center"/>
          </w:tcPr>
          <w:p>
            <w:pPr>
              <w:widowControl/>
              <w:adjustRightInd w:val="0"/>
              <w:snapToGrid w:val="0"/>
              <w:ind w:firstLine="0" w:firstLineChars="0"/>
              <w:jc w:val="center"/>
              <w:rPr>
                <w:rFonts w:cs="宋体"/>
                <w:kern w:val="0"/>
                <w:sz w:val="24"/>
              </w:rPr>
            </w:pPr>
            <w:r>
              <w:rPr>
                <w:rFonts w:hint="eastAsia" w:ascii="仿宋_GB2312" w:hAnsi="仿宋" w:cs="宋体"/>
                <w:color w:val="000000" w:themeColor="text1"/>
                <w:kern w:val="0"/>
                <w:sz w:val="24"/>
                <w14:textFill>
                  <w14:solidFill>
                    <w14:schemeClr w14:val="tx1"/>
                  </w14:solidFill>
                </w14:textFill>
              </w:rPr>
              <w:t>《静夜思》</w:t>
            </w:r>
          </w:p>
        </w:tc>
        <w:tc>
          <w:tcPr>
            <w:tcW w:w="1693" w:type="dxa"/>
            <w:vAlign w:val="center"/>
          </w:tcPr>
          <w:p>
            <w:pPr>
              <w:widowControl/>
              <w:adjustRightInd w:val="0"/>
              <w:snapToGrid w:val="0"/>
              <w:ind w:firstLine="0" w:firstLineChars="0"/>
              <w:jc w:val="center"/>
              <w:rPr>
                <w:rFonts w:cs="宋体"/>
                <w:kern w:val="0"/>
                <w:sz w:val="24"/>
              </w:rPr>
            </w:pPr>
            <w:r>
              <w:rPr>
                <w:rFonts w:hint="eastAsia" w:ascii="仿宋_GB2312" w:hAnsi="仿宋" w:cs="宋体"/>
                <w:color w:val="000000" w:themeColor="text1"/>
                <w:kern w:val="0"/>
                <w:sz w:val="24"/>
                <w14:textFill>
                  <w14:solidFill>
                    <w14:schemeClr w14:val="tx1"/>
                  </w14:solidFill>
                </w14:textFill>
              </w:rPr>
              <w:t>赵某</w:t>
            </w:r>
          </w:p>
        </w:tc>
        <w:tc>
          <w:tcPr>
            <w:tcW w:w="1425" w:type="dxa"/>
            <w:vAlign w:val="center"/>
          </w:tcPr>
          <w:p>
            <w:pPr>
              <w:widowControl/>
              <w:adjustRightInd w:val="0"/>
              <w:snapToGrid w:val="0"/>
              <w:ind w:firstLine="0" w:firstLineChars="0"/>
              <w:jc w:val="center"/>
              <w:rPr>
                <w:rFonts w:hint="default" w:eastAsia="仿宋_GB2312" w:cs="宋体"/>
                <w:kern w:val="0"/>
                <w:sz w:val="24"/>
                <w:lang w:val="en-US" w:eastAsia="zh-CN"/>
              </w:rPr>
            </w:pPr>
            <w:r>
              <w:rPr>
                <w:rFonts w:hint="eastAsia" w:ascii="仿宋_GB2312" w:hAnsi="仿宋" w:cs="宋体"/>
                <w:color w:val="000000" w:themeColor="text1"/>
                <w:kern w:val="0"/>
                <w:sz w:val="24"/>
                <w:lang w:val="en-US" w:eastAsia="zh-CN"/>
                <w14:textFill>
                  <w14:solidFill>
                    <w14:schemeClr w14:val="tx1"/>
                  </w14:solidFill>
                </w14:textFill>
              </w:rPr>
              <w:t>XXXX系</w:t>
            </w:r>
          </w:p>
        </w:tc>
        <w:tc>
          <w:tcPr>
            <w:tcW w:w="1843" w:type="dxa"/>
            <w:vAlign w:val="center"/>
          </w:tcPr>
          <w:p>
            <w:pPr>
              <w:widowControl/>
              <w:adjustRightInd w:val="0"/>
              <w:snapToGrid w:val="0"/>
              <w:ind w:firstLine="0" w:firstLineChars="0"/>
              <w:jc w:val="center"/>
              <w:rPr>
                <w:rFonts w:cs="宋体"/>
                <w:kern w:val="0"/>
                <w:sz w:val="24"/>
              </w:rPr>
            </w:pPr>
            <w:r>
              <w:rPr>
                <w:rFonts w:ascii="仿宋_GB2312" w:hAnsi="仿宋" w:cs="宋体"/>
                <w:color w:val="000000" w:themeColor="text1"/>
                <w:kern w:val="0"/>
                <w:sz w:val="24"/>
                <w14:textFill>
                  <w14:solidFill>
                    <w14:schemeClr w14:val="tx1"/>
                  </w14:solidFill>
                </w14:textFill>
              </w:rPr>
              <w:t>15812345678</w:t>
            </w:r>
          </w:p>
        </w:tc>
        <w:tc>
          <w:tcPr>
            <w:tcW w:w="1559" w:type="dxa"/>
            <w:vAlign w:val="center"/>
          </w:tcPr>
          <w:p>
            <w:pPr>
              <w:widowControl/>
              <w:adjustRightInd w:val="0"/>
              <w:snapToGrid w:val="0"/>
              <w:ind w:firstLine="0" w:firstLineChars="0"/>
              <w:jc w:val="center"/>
              <w:rPr>
                <w:rFonts w:cs="宋体"/>
                <w:kern w:val="0"/>
                <w:sz w:val="24"/>
              </w:rPr>
            </w:pPr>
            <w:r>
              <w:rPr>
                <w:rFonts w:hint="eastAsia" w:ascii="仿宋_GB2312" w:hAnsi="仿宋" w:cs="宋体"/>
                <w:color w:val="000000" w:themeColor="text1"/>
                <w:kern w:val="0"/>
                <w:sz w:val="24"/>
                <w14:textFill>
                  <w14:solidFill>
                    <w14:schemeClr w14:val="tx1"/>
                  </w14:solidFill>
                </w14:textFill>
              </w:rPr>
              <w:t>钱某</w:t>
            </w:r>
          </w:p>
        </w:tc>
        <w:tc>
          <w:tcPr>
            <w:tcW w:w="1985" w:type="dxa"/>
            <w:vAlign w:val="center"/>
          </w:tcPr>
          <w:p>
            <w:pPr>
              <w:widowControl/>
              <w:adjustRightInd w:val="0"/>
              <w:snapToGrid w:val="0"/>
              <w:ind w:firstLine="0" w:firstLineChars="0"/>
              <w:jc w:val="center"/>
              <w:rPr>
                <w:rFonts w:cs="宋体"/>
                <w:kern w:val="0"/>
                <w:sz w:val="24"/>
              </w:rPr>
            </w:pPr>
            <w:r>
              <w:rPr>
                <w:rFonts w:hint="eastAsia" w:ascii="仿宋_GB2312" w:hAnsi="仿宋" w:cs="宋体"/>
                <w:color w:val="000000" w:themeColor="text1"/>
                <w:kern w:val="0"/>
                <w:sz w:val="24"/>
                <w:lang w:val="en-US" w:eastAsia="zh-CN"/>
                <w14:textFill>
                  <w14:solidFill>
                    <w14:schemeClr w14:val="tx1"/>
                  </w14:solidFill>
                </w14:textFill>
              </w:rPr>
              <w:t>XXXX系</w:t>
            </w:r>
          </w:p>
        </w:tc>
        <w:tc>
          <w:tcPr>
            <w:tcW w:w="1276" w:type="dxa"/>
            <w:vAlign w:val="center"/>
          </w:tcPr>
          <w:p>
            <w:pPr>
              <w:widowControl/>
              <w:adjustRightInd w:val="0"/>
              <w:snapToGrid w:val="0"/>
              <w:spacing w:line="560" w:lineRule="exact"/>
              <w:ind w:firstLine="0" w:firstLineChars="0"/>
              <w:jc w:val="center"/>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1" w:type="dxa"/>
            <w:vAlign w:val="center"/>
          </w:tcPr>
          <w:p>
            <w:pPr>
              <w:widowControl/>
              <w:adjustRightInd w:val="0"/>
              <w:snapToGrid w:val="0"/>
              <w:spacing w:line="560" w:lineRule="exact"/>
              <w:ind w:firstLine="0" w:firstLineChars="0"/>
              <w:jc w:val="center"/>
              <w:rPr>
                <w:rFonts w:cs="宋体"/>
                <w:b/>
                <w:kern w:val="0"/>
                <w:sz w:val="28"/>
                <w:szCs w:val="28"/>
              </w:rPr>
            </w:pPr>
          </w:p>
        </w:tc>
        <w:tc>
          <w:tcPr>
            <w:tcW w:w="1216" w:type="dxa"/>
            <w:vAlign w:val="center"/>
          </w:tcPr>
          <w:p>
            <w:pPr>
              <w:widowControl/>
              <w:adjustRightInd w:val="0"/>
              <w:snapToGrid w:val="0"/>
              <w:spacing w:line="560" w:lineRule="exact"/>
              <w:ind w:firstLine="0" w:firstLineChars="0"/>
              <w:jc w:val="center"/>
              <w:rPr>
                <w:rFonts w:cs="宋体"/>
                <w:kern w:val="0"/>
                <w:sz w:val="28"/>
                <w:szCs w:val="28"/>
              </w:rPr>
            </w:pPr>
          </w:p>
        </w:tc>
        <w:tc>
          <w:tcPr>
            <w:tcW w:w="1309" w:type="dxa"/>
            <w:vAlign w:val="center"/>
          </w:tcPr>
          <w:p>
            <w:pPr>
              <w:widowControl/>
              <w:adjustRightInd w:val="0"/>
              <w:snapToGrid w:val="0"/>
              <w:spacing w:line="560" w:lineRule="exact"/>
              <w:ind w:firstLine="0" w:firstLineChars="0"/>
              <w:jc w:val="center"/>
              <w:rPr>
                <w:rFonts w:cs="宋体"/>
                <w:kern w:val="0"/>
                <w:sz w:val="28"/>
                <w:szCs w:val="28"/>
              </w:rPr>
            </w:pPr>
          </w:p>
        </w:tc>
        <w:tc>
          <w:tcPr>
            <w:tcW w:w="1693" w:type="dxa"/>
            <w:vAlign w:val="center"/>
          </w:tcPr>
          <w:p>
            <w:pPr>
              <w:widowControl/>
              <w:adjustRightInd w:val="0"/>
              <w:snapToGrid w:val="0"/>
              <w:spacing w:line="560" w:lineRule="exact"/>
              <w:ind w:firstLine="0" w:firstLineChars="0"/>
              <w:jc w:val="center"/>
              <w:rPr>
                <w:rFonts w:cs="宋体"/>
                <w:kern w:val="0"/>
                <w:sz w:val="28"/>
                <w:szCs w:val="28"/>
              </w:rPr>
            </w:pPr>
          </w:p>
        </w:tc>
        <w:tc>
          <w:tcPr>
            <w:tcW w:w="1425" w:type="dxa"/>
            <w:vAlign w:val="center"/>
          </w:tcPr>
          <w:p>
            <w:pPr>
              <w:widowControl/>
              <w:adjustRightInd w:val="0"/>
              <w:snapToGrid w:val="0"/>
              <w:spacing w:line="560" w:lineRule="exact"/>
              <w:ind w:firstLine="0" w:firstLineChars="0"/>
              <w:jc w:val="center"/>
              <w:rPr>
                <w:rFonts w:cs="宋体"/>
                <w:kern w:val="0"/>
                <w:sz w:val="28"/>
                <w:szCs w:val="28"/>
              </w:rPr>
            </w:pPr>
          </w:p>
        </w:tc>
        <w:tc>
          <w:tcPr>
            <w:tcW w:w="1843" w:type="dxa"/>
            <w:vAlign w:val="center"/>
          </w:tcPr>
          <w:p>
            <w:pPr>
              <w:widowControl/>
              <w:adjustRightInd w:val="0"/>
              <w:snapToGrid w:val="0"/>
              <w:spacing w:line="560" w:lineRule="exact"/>
              <w:ind w:firstLine="0" w:firstLineChars="0"/>
              <w:jc w:val="center"/>
              <w:rPr>
                <w:rFonts w:cs="宋体"/>
                <w:kern w:val="0"/>
                <w:sz w:val="28"/>
                <w:szCs w:val="28"/>
              </w:rPr>
            </w:pPr>
          </w:p>
        </w:tc>
        <w:tc>
          <w:tcPr>
            <w:tcW w:w="1559" w:type="dxa"/>
            <w:vAlign w:val="center"/>
          </w:tcPr>
          <w:p>
            <w:pPr>
              <w:widowControl/>
              <w:adjustRightInd w:val="0"/>
              <w:snapToGrid w:val="0"/>
              <w:spacing w:line="560" w:lineRule="exact"/>
              <w:ind w:firstLine="0" w:firstLineChars="0"/>
              <w:jc w:val="center"/>
              <w:rPr>
                <w:rFonts w:cs="宋体"/>
                <w:kern w:val="0"/>
                <w:sz w:val="28"/>
                <w:szCs w:val="28"/>
              </w:rPr>
            </w:pPr>
          </w:p>
        </w:tc>
        <w:tc>
          <w:tcPr>
            <w:tcW w:w="1985" w:type="dxa"/>
            <w:vAlign w:val="center"/>
          </w:tcPr>
          <w:p>
            <w:pPr>
              <w:widowControl/>
              <w:adjustRightInd w:val="0"/>
              <w:snapToGrid w:val="0"/>
              <w:spacing w:line="560" w:lineRule="exact"/>
              <w:ind w:firstLine="0" w:firstLineChars="0"/>
              <w:jc w:val="center"/>
              <w:rPr>
                <w:rFonts w:cs="宋体"/>
                <w:kern w:val="0"/>
                <w:sz w:val="28"/>
                <w:szCs w:val="28"/>
              </w:rPr>
            </w:pPr>
          </w:p>
        </w:tc>
        <w:tc>
          <w:tcPr>
            <w:tcW w:w="1276" w:type="dxa"/>
            <w:vAlign w:val="center"/>
          </w:tcPr>
          <w:p>
            <w:pPr>
              <w:widowControl/>
              <w:adjustRightInd w:val="0"/>
              <w:snapToGrid w:val="0"/>
              <w:spacing w:line="560" w:lineRule="exact"/>
              <w:ind w:firstLine="0" w:firstLineChars="0"/>
              <w:jc w:val="center"/>
              <w:rPr>
                <w:rFonts w:cs="宋体"/>
                <w:kern w:val="0"/>
                <w:sz w:val="28"/>
                <w:szCs w:val="28"/>
              </w:rPr>
            </w:pPr>
          </w:p>
        </w:tc>
      </w:tr>
    </w:tbl>
    <w:p>
      <w:pPr>
        <w:adjustRightInd w:val="0"/>
        <w:snapToGrid w:val="0"/>
        <w:spacing w:line="360" w:lineRule="exact"/>
        <w:ind w:firstLine="0" w:firstLineChars="0"/>
        <w:rPr>
          <w:rFonts w:hint="eastAsia" w:cs="宋体"/>
          <w:b/>
          <w:sz w:val="24"/>
          <w:szCs w:val="28"/>
        </w:rPr>
      </w:pPr>
    </w:p>
    <w:p>
      <w:pPr>
        <w:adjustRightInd w:val="0"/>
        <w:snapToGrid w:val="0"/>
        <w:spacing w:line="360" w:lineRule="exact"/>
        <w:ind w:firstLine="0" w:firstLineChars="0"/>
        <w:rPr>
          <w:rFonts w:hint="eastAsia" w:cs="宋体"/>
          <w:b/>
          <w:sz w:val="24"/>
          <w:szCs w:val="28"/>
        </w:rPr>
      </w:pPr>
    </w:p>
    <w:p>
      <w:pPr>
        <w:adjustRightInd w:val="0"/>
        <w:snapToGrid w:val="0"/>
        <w:spacing w:line="360" w:lineRule="exact"/>
        <w:ind w:firstLine="0" w:firstLineChars="0"/>
        <w:rPr>
          <w:rFonts w:cs="宋体"/>
          <w:b/>
          <w:sz w:val="24"/>
          <w:szCs w:val="28"/>
        </w:rPr>
      </w:pPr>
      <w:r>
        <w:rPr>
          <w:rFonts w:hint="eastAsia" w:cs="宋体"/>
          <w:b/>
          <w:sz w:val="24"/>
          <w:szCs w:val="28"/>
        </w:rPr>
        <w:t>填表说明：</w:t>
      </w:r>
    </w:p>
    <w:p>
      <w:pPr>
        <w:pStyle w:val="7"/>
        <w:adjustRightInd w:val="0"/>
        <w:snapToGrid w:val="0"/>
        <w:spacing w:beforeAutospacing="0" w:afterAutospacing="0" w:line="300" w:lineRule="exact"/>
        <w:ind w:firstLine="0" w:firstLineChars="0"/>
        <w:rPr>
          <w:rFonts w:hint="eastAsia" w:cs="宋体"/>
          <w:sz w:val="22"/>
        </w:rPr>
      </w:pPr>
      <w:r>
        <w:rPr>
          <w:rFonts w:hint="eastAsia" w:cs="宋体"/>
          <w:sz w:val="22"/>
        </w:rPr>
        <w:t>1. 序号：每个组别单独排序。</w:t>
      </w:r>
    </w:p>
    <w:p>
      <w:pPr>
        <w:pStyle w:val="7"/>
        <w:adjustRightInd w:val="0"/>
        <w:snapToGrid w:val="0"/>
        <w:spacing w:beforeAutospacing="0" w:afterAutospacing="0" w:line="300" w:lineRule="exact"/>
        <w:ind w:firstLine="0" w:firstLineChars="0"/>
        <w:rPr>
          <w:rFonts w:hint="eastAsia" w:cs="宋体"/>
          <w:sz w:val="22"/>
        </w:rPr>
      </w:pPr>
      <w:r>
        <w:rPr>
          <w:rFonts w:hint="eastAsia" w:cs="宋体"/>
          <w:sz w:val="22"/>
        </w:rPr>
        <w:t>2. 作品名称：准确填写作品名称，注明原作者。</w:t>
      </w:r>
    </w:p>
    <w:p>
      <w:pPr>
        <w:pStyle w:val="7"/>
        <w:adjustRightInd w:val="0"/>
        <w:snapToGrid w:val="0"/>
        <w:spacing w:beforeAutospacing="0" w:afterAutospacing="0" w:line="300" w:lineRule="exact"/>
        <w:ind w:firstLine="0" w:firstLineChars="0"/>
        <w:rPr>
          <w:rFonts w:hint="eastAsia" w:cs="宋体"/>
          <w:sz w:val="22"/>
        </w:rPr>
      </w:pPr>
      <w:r>
        <w:rPr>
          <w:rFonts w:hint="eastAsia" w:cs="宋体"/>
          <w:sz w:val="22"/>
        </w:rPr>
        <w:t>3. 参赛者姓名/参赛单位名及人员姓名：以个人名义参赛的填写个人姓名。</w:t>
      </w:r>
      <w:r>
        <w:rPr>
          <w:rFonts w:hint="eastAsia" w:cs="宋体"/>
          <w:sz w:val="22"/>
          <w:lang w:val="en-US" w:eastAsia="zh-CN"/>
        </w:rPr>
        <w:t xml:space="preserve">  </w:t>
      </w:r>
      <w:r>
        <w:rPr>
          <w:rFonts w:hint="eastAsia" w:cs="宋体"/>
          <w:sz w:val="22"/>
        </w:rPr>
        <w:t>姓名填报后无法更改。</w:t>
      </w:r>
    </w:p>
    <w:p>
      <w:pPr>
        <w:pStyle w:val="7"/>
        <w:adjustRightInd w:val="0"/>
        <w:snapToGrid w:val="0"/>
        <w:spacing w:beforeAutospacing="0" w:afterAutospacing="0" w:line="300" w:lineRule="exact"/>
        <w:ind w:firstLine="0" w:firstLineChars="0"/>
        <w:rPr>
          <w:rFonts w:hint="eastAsia" w:cs="宋体"/>
          <w:sz w:val="22"/>
        </w:rPr>
      </w:pPr>
      <w:r>
        <w:rPr>
          <w:rFonts w:hint="eastAsia" w:cs="宋体"/>
          <w:sz w:val="22"/>
        </w:rPr>
        <w:t>4. 参赛者单位：以公章为准填写单位。请勿填写公章以外的团体名称。</w:t>
      </w:r>
    </w:p>
    <w:p>
      <w:pPr>
        <w:pStyle w:val="7"/>
        <w:adjustRightInd w:val="0"/>
        <w:snapToGrid w:val="0"/>
        <w:spacing w:beforeAutospacing="0" w:afterAutospacing="0" w:line="300" w:lineRule="exact"/>
        <w:ind w:firstLine="0" w:firstLineChars="0"/>
        <w:rPr>
          <w:rFonts w:hint="default" w:ascii="Times New Roman" w:hAnsi="Times New Roman" w:eastAsia="仿宋_GB2312" w:cstheme="minorBidi"/>
          <w:kern w:val="2"/>
          <w:sz w:val="32"/>
          <w:szCs w:val="24"/>
          <w:lang w:val="en-US" w:eastAsia="zh-CN" w:bidi="ar-SA"/>
        </w:rPr>
        <w:sectPr>
          <w:pgSz w:w="16838" w:h="11906" w:orient="landscape"/>
          <w:pgMar w:top="1417" w:right="1417" w:bottom="1417" w:left="1417" w:header="851" w:footer="992" w:gutter="0"/>
          <w:cols w:space="0" w:num="1"/>
          <w:rtlGutter w:val="0"/>
          <w:docGrid w:type="lines" w:linePitch="453" w:charSpace="0"/>
        </w:sectPr>
      </w:pPr>
      <w:r>
        <w:rPr>
          <w:rFonts w:hint="eastAsia" w:cs="宋体"/>
          <w:sz w:val="22"/>
          <w:lang w:val="en-US" w:eastAsia="zh-CN"/>
        </w:rPr>
        <w:t>5</w:t>
      </w:r>
      <w:r>
        <w:rPr>
          <w:rFonts w:hint="eastAsia" w:cs="宋体"/>
          <w:sz w:val="22"/>
        </w:rPr>
        <w:t>. 作品汇总表填好后，加盖单位公章，扫描生成PDF文件，命名为“</w:t>
      </w:r>
      <w:r>
        <w:rPr>
          <w:rFonts w:hint="eastAsia" w:cs="宋体"/>
          <w:sz w:val="22"/>
        </w:rPr>
        <w:fldChar w:fldCharType="begin"/>
      </w:r>
      <w:r>
        <w:rPr>
          <w:rFonts w:hint="eastAsia" w:cs="宋体"/>
          <w:sz w:val="22"/>
        </w:rPr>
        <w:instrText xml:space="preserve"> HYPERLINK "mailto:诵读大赛作品汇总表" </w:instrText>
      </w:r>
      <w:r>
        <w:rPr>
          <w:rFonts w:hint="eastAsia" w:cs="宋体"/>
          <w:sz w:val="22"/>
        </w:rPr>
        <w:fldChar w:fldCharType="separate"/>
      </w:r>
      <w:r>
        <w:rPr>
          <w:rFonts w:hint="eastAsia" w:cs="宋体"/>
          <w:sz w:val="22"/>
          <w:lang w:val="en-US" w:eastAsia="zh-CN"/>
        </w:rPr>
        <w:t>系部单位</w:t>
      </w:r>
      <w:r>
        <w:rPr>
          <w:rFonts w:hint="eastAsia" w:cs="宋体"/>
          <w:sz w:val="22"/>
        </w:rPr>
        <w:t>+诵读大赛作品汇总表及百度云文件链接”，将EXCEL版与PDF版一同发送至邮箱renwen205@163.com，邮件名称与文件名称一致。</w:t>
      </w:r>
      <w:r>
        <w:rPr>
          <w:rFonts w:hint="eastAsia" w:cs="宋体"/>
          <w:sz w:val="22"/>
        </w:rPr>
        <w:fldChar w:fldCharType="end"/>
      </w:r>
    </w:p>
    <w:p>
      <w:pPr>
        <w:bidi w:val="0"/>
        <w:ind w:left="0" w:leftChars="0" w:firstLine="0" w:firstLineChars="0"/>
        <w:rPr>
          <w:rFonts w:hint="default"/>
          <w:lang w:val="en-US" w:eastAsia="zh-CN"/>
        </w:rPr>
      </w:pPr>
    </w:p>
    <w:sectPr>
      <w:pgSz w:w="16838" w:h="11906" w:orient="landscape"/>
      <w:pgMar w:top="1417" w:right="1417" w:bottom="1417" w:left="1417" w:header="283" w:footer="283" w:gutter="0"/>
      <w:cols w:space="0" w:num="1"/>
      <w:rtlGutter w:val="0"/>
      <w:docGrid w:type="lines" w:linePitch="45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7CCF133-0E50-45AB-9DE9-B02D6A319ED3}"/>
  </w:font>
  <w:font w:name="黑体">
    <w:panose1 w:val="02010609060101010101"/>
    <w:charset w:val="86"/>
    <w:family w:val="auto"/>
    <w:pitch w:val="default"/>
    <w:sig w:usb0="800002BF" w:usb1="38CF7CFA" w:usb2="00000016" w:usb3="00000000" w:csb0="00040001" w:csb1="00000000"/>
    <w:embedRegular r:id="rId2" w:fontKey="{DB33A9A4-A47A-40F0-8C86-C2778AB928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6FAFE198-46A9-4C5F-AA86-60BCFDBB1DAA}"/>
  </w:font>
  <w:font w:name="仿宋">
    <w:panose1 w:val="02010609060101010101"/>
    <w:charset w:val="86"/>
    <w:family w:val="modern"/>
    <w:pitch w:val="default"/>
    <w:sig w:usb0="800002BF" w:usb1="38CF7CFA" w:usb2="00000016" w:usb3="00000000" w:csb0="00040001" w:csb1="00000000"/>
    <w:embedRegular r:id="rId4" w:fontKey="{CB40E7FF-CA51-40E8-AB61-5AD78878EF1E}"/>
  </w:font>
  <w:font w:name="方正小标宋简体">
    <w:panose1 w:val="02010601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embedRegular r:id="rId5" w:fontKey="{B939ACE4-174A-433A-8C20-4F294888D64A}"/>
  </w:font>
  <w:font w:name="方正公文小标宋">
    <w:panose1 w:val="02000500000000000000"/>
    <w:charset w:val="86"/>
    <w:family w:val="auto"/>
    <w:pitch w:val="default"/>
    <w:sig w:usb0="A00002BF" w:usb1="38CF7CFA" w:usb2="00000016" w:usb3="00000000" w:csb0="00040001" w:csb1="00000000"/>
    <w:embedRegular r:id="rId6" w:fontKey="{BD012842-5D1A-4927-AE69-69B8D7C1B521}"/>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embedRegular r:id="rId7" w:fontKey="{5BAAC68F-4B7D-4DB9-80F2-7882AA66701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226"/>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ZGQ0NWYxMjBlMDdhZDhiNDdmNjE3YjQzNGI5YTkifQ=="/>
  </w:docVars>
  <w:rsids>
    <w:rsidRoot w:val="28B524D7"/>
    <w:rsid w:val="10CE6CB1"/>
    <w:rsid w:val="249E5066"/>
    <w:rsid w:val="28B524D7"/>
    <w:rsid w:val="2BB51016"/>
    <w:rsid w:val="33E52369"/>
    <w:rsid w:val="46067D27"/>
    <w:rsid w:val="4A923912"/>
    <w:rsid w:val="4C592093"/>
    <w:rsid w:val="4C656990"/>
    <w:rsid w:val="55224581"/>
    <w:rsid w:val="583F4925"/>
    <w:rsid w:val="5B074BDF"/>
    <w:rsid w:val="685C1EF3"/>
    <w:rsid w:val="6A682570"/>
    <w:rsid w:val="6B8773BF"/>
    <w:rsid w:val="6D0B7B00"/>
    <w:rsid w:val="6EE113A4"/>
    <w:rsid w:val="77446DA5"/>
    <w:rsid w:val="7DF8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83"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Lines="0" w:beforeAutospacing="0" w:afterLines="0" w:afterAutospacing="0" w:line="413" w:lineRule="auto"/>
      <w:outlineLvl w:val="1"/>
    </w:pPr>
    <w:rPr>
      <w:rFonts w:ascii="Arial" w:hAnsi="Arial" w:eastAsia="黑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kinsoku/>
      <w:spacing w:line="560" w:lineRule="exact"/>
      <w:ind w:firstLine="0" w:firstLineChars="0"/>
    </w:pPr>
    <w:rPr>
      <w:rFonts w:ascii="仿宋" w:hAnsi="仿宋" w:cs="仿宋"/>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Hyperlink"/>
    <w:basedOn w:val="9"/>
    <w:qFormat/>
    <w:uiPriority w:val="0"/>
    <w:rPr>
      <w:color w:val="0000FF"/>
      <w:u w:val="single"/>
    </w:rPr>
  </w:style>
  <w:style w:type="character" w:customStyle="1" w:styleId="11">
    <w:name w:val="标题 2 Char"/>
    <w:link w:val="3"/>
    <w:qFormat/>
    <w:uiPriority w:val="0"/>
    <w:rPr>
      <w:rFonts w:ascii="Arial" w:hAnsi="Arial" w:eastAsia="黑体"/>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1341</Words>
  <Characters>1449</Characters>
  <Lines>0</Lines>
  <Paragraphs>0</Paragraphs>
  <TotalTime>1</TotalTime>
  <ScaleCrop>false</ScaleCrop>
  <LinksUpToDate>false</LinksUpToDate>
  <CharactersWithSpaces>1556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2023-04-17T02:33:00Z</dcterms:created>
  <dc:creator>yangyang</dc:creator>
  <cp:lastModifiedBy>yangyang</cp:lastModifiedBy>
  <dcterms:modified xsi:type="dcterms:W3CDTF">2023-04-20T07:24:48Z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30D9B6F7B0C848B2BC005132B5F288FE_13</vt:lpwstr>
  </property>
</Properties>
</file>