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/>
        <w:adjustRightInd w:val="0"/>
        <w:snapToGrid w:val="0"/>
        <w:spacing w:beforeAutospacing="0" w:afterAutospacing="0"/>
        <w:ind w:firstLine="0" w:firstLineChars="0"/>
        <w:rPr>
          <w:rFonts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insoku/>
        <w:spacing w:line="600" w:lineRule="exact"/>
        <w:ind w:firstLine="880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sz w:val="44"/>
          <w:szCs w:val="44"/>
        </w:rPr>
        <w:t>石家庄铁路职业技术学院</w:t>
      </w:r>
    </w:p>
    <w:p>
      <w:pPr>
        <w:kinsoku/>
        <w:adjustRightInd w:val="0"/>
        <w:snapToGrid w:val="0"/>
        <w:spacing w:line="560" w:lineRule="exact"/>
        <w:ind w:firstLine="0" w:firstLineChars="0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关于举办“诵读中国”经典诵读大赛的通知</w:t>
      </w:r>
    </w:p>
    <w:p>
      <w:pPr>
        <w:pStyle w:val="2"/>
        <w:kinsoku/>
        <w:spacing w:before="0" w:after="0" w:line="579" w:lineRule="auto"/>
      </w:pPr>
    </w:p>
    <w:p>
      <w:pPr>
        <w:widowControl/>
        <w:kinsoku/>
        <w:spacing w:line="560" w:lineRule="exact"/>
        <w:ind w:firstLine="0" w:firstLineChars="0"/>
        <w:rPr>
          <w:color w:val="auto"/>
        </w:rPr>
      </w:pPr>
      <w:r>
        <w:rPr>
          <w:rFonts w:hint="eastAsia"/>
          <w:color w:val="auto"/>
          <w:spacing w:val="-1"/>
        </w:rPr>
        <w:t>各单位（部门）：</w:t>
      </w:r>
    </w:p>
    <w:p>
      <w:pPr>
        <w:widowControl/>
        <w:kinsoku/>
        <w:spacing w:line="54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诵读古今经典，弘扬中国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精神。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为传承弘扬中华优秀传统文化，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引领社会大众亲近中华经典，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增强爱党爱国情怀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按照《教育部办公厅关于举办第四届中华经典诵写讲大赛的通知》（教语用厅函〔2022〕1号）、《河北省教育厅关于参加全国第四届中华经典诵写讲大赛的通知》（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冀教语函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/>
          <w:color w:val="000000" w:themeColor="text1"/>
          <w:kern w:val="0"/>
          <w:szCs w:val="32"/>
          <w:lang w:bidi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〕1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）要求，</w:t>
      </w:r>
      <w:r>
        <w:rPr>
          <w:spacing w:val="-11"/>
        </w:rPr>
        <w:t>决定</w:t>
      </w:r>
      <w:r>
        <w:rPr>
          <w:rFonts w:hint="eastAsia"/>
          <w:spacing w:val="-11"/>
        </w:rPr>
        <w:t>举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办“诵读中国”经典诵读大赛。现就有关事项通知如下：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一、组织机构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主办单位：</w:t>
      </w:r>
      <w:r>
        <w:rPr>
          <w:rFonts w:hint="eastAsia" w:ascii="Times New Roman" w:hAnsi="Times New Roman"/>
          <w:lang w:val="en-US"/>
        </w:rPr>
        <w:t>学院语言文字工作委员会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承办单位：</w:t>
      </w:r>
      <w:r>
        <w:rPr>
          <w:rFonts w:hint="eastAsia" w:ascii="Times New Roman" w:hAnsi="Times New Roman"/>
          <w:color w:val="auto"/>
          <w:lang w:val="en-US"/>
        </w:rPr>
        <w:t>教务处、人文社科系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二、参赛对象与组别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仿宋_GB2312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共设</w:t>
      </w:r>
      <w:r>
        <w:rPr>
          <w:rFonts w:ascii="Times New Roman" w:hAnsi="Times New Roman" w:cs="Times New Roman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个组：</w:t>
      </w:r>
      <w:r>
        <w:fldChar w:fldCharType="begin"/>
      </w:r>
      <w:r>
        <w:instrText xml:space="preserve"> HYPERLINK "http://baike.haosou.com/doc/6135999.html" </w:instrText>
      </w:r>
      <w:r>
        <w:fldChar w:fldCharType="separate"/>
      </w: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学生组（全日制在校</w:t>
      </w: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本、专科学生）、教师组（学院在职教职工）。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hint="eastAsia"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每组可个人参赛，也可</w:t>
      </w:r>
      <w:r>
        <w:rPr>
          <w:rFonts w:ascii="Times New Roman" w:hAnsi="Times New Roman" w:cs="Times New Roman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人（含）以上组成团队参赛，参赛过程中人员不得替换、不得增加。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三、参赛要求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楷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（一）内容要求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诵读内容应为我国古代、近现代和当代有社会影响力的，体现中华优秀传统文化的经典诗文和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。当代作品应已正式出版或由主流媒体公开发表。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eastAsia="楷体" w:cs="楷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楷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（二）形式要求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参赛作品要求为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年新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录制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创作的视频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，高清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1920*1080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横屏拍摄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MP4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，长度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3—6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分钟，大小不超过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700MB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，图像、声音清晰，不抖动、无噪音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视频作品必须同期录音，不得后期配音。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视频开头以文字方式展示作品名称及作品作者、参赛者姓名、指导教师、组别等内容，此内容须与赛事平台填报信息一致。赛事平台填报信息应完整填写诵读文本内容，建议填写参赛作品亮点。</w:t>
      </w: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作品提交后，相关信息不得更改。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视频文字建议使用方正字库字体或其他有版权字体，视频中不得使用未经肖像权人同意的肖像，不得使用未经授权的图片和视频，不得出现与诵读大赛无关的条幅、角标等。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eastAsia="楷体" w:cs="楷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" w:cs="楷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（三）其他要求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作品可借助音乐、服装、吟诵等手段融合展现诵读内容。鼓励以团队形式集体诵读。</w:t>
      </w:r>
    </w:p>
    <w:p>
      <w:pPr>
        <w:widowControl/>
        <w:shd w:val="clear" w:color="auto" w:fill="FFFFFF"/>
        <w:kinsoku/>
        <w:adjustRightInd w:val="0"/>
        <w:snapToGrid w:val="0"/>
        <w:spacing w:line="560" w:lineRule="exact"/>
        <w:ind w:firstLine="640"/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每个作品指导教师不超过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仿宋_GB2312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人，同一作品的参赛者不得同时署名该作品的指导教师。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四、时间安排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lang w:val="en-US"/>
        </w:rPr>
        <w:t>一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lang w:val="en-US"/>
        </w:rPr>
        <w:t>6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/>
        </w:rPr>
        <w:t>1</w:t>
      </w:r>
      <w:r>
        <w:rPr>
          <w:rFonts w:hint="eastAsia" w:ascii="Times New Roman" w:hAnsi="Times New Roman"/>
        </w:rPr>
        <w:t>日前，各系（院）、各部门上报作品(需填写附件：师生汉字书写大会参赛登记表、</w:t>
      </w:r>
      <w:r>
        <w:rPr>
          <w:rFonts w:hint="eastAsia" w:ascii="Times New Roman" w:hAnsi="Times New Roman"/>
          <w:lang w:val="en-US"/>
        </w:rPr>
        <w:t>及高清照片与书写视频</w:t>
      </w:r>
      <w:r>
        <w:rPr>
          <w:rFonts w:hint="eastAsia" w:ascii="Times New Roman" w:hAnsi="Times New Roman"/>
        </w:rPr>
        <w:t>)；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lang w:val="en-US"/>
        </w:rPr>
        <w:t>二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lang w:val="en-US"/>
        </w:rPr>
        <w:t>6</w:t>
      </w:r>
      <w:r>
        <w:rPr>
          <w:rFonts w:hint="eastAsia" w:ascii="Times New Roman" w:hAnsi="Times New Roman"/>
        </w:rPr>
        <w:t>月</w:t>
      </w:r>
      <w:r>
        <w:rPr>
          <w:rFonts w:hint="eastAsia" w:ascii="Times New Roman" w:hAnsi="Times New Roman"/>
          <w:lang w:val="en-US"/>
        </w:rPr>
        <w:t>10</w:t>
      </w:r>
      <w:r>
        <w:rPr>
          <w:rFonts w:hint="eastAsia" w:ascii="Times New Roman" w:hAnsi="Times New Roman"/>
        </w:rPr>
        <w:t>日前，完成</w:t>
      </w:r>
      <w:r>
        <w:rPr>
          <w:rFonts w:hint="eastAsia" w:ascii="Times New Roman" w:hAnsi="Times New Roman"/>
          <w:lang w:val="en-US"/>
        </w:rPr>
        <w:t>学院</w:t>
      </w:r>
      <w:r>
        <w:rPr>
          <w:rFonts w:hint="eastAsia" w:ascii="Times New Roman" w:hAnsi="Times New Roman"/>
        </w:rPr>
        <w:t>评选工作；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lang w:val="en-US"/>
        </w:rPr>
        <w:t>三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lang w:val="en-US"/>
        </w:rPr>
        <w:t>6</w:t>
      </w:r>
      <w:r>
        <w:rPr>
          <w:rFonts w:ascii="Times New Roman" w:hAnsi="Times New Roman"/>
          <w:spacing w:val="-32"/>
        </w:rPr>
        <w:t xml:space="preserve">月 </w:t>
      </w:r>
      <w:r>
        <w:rPr>
          <w:rFonts w:hint="eastAsia" w:ascii="Times New Roman" w:hAnsi="Times New Roman"/>
          <w:lang w:val="en-US"/>
        </w:rPr>
        <w:t>25</w:t>
      </w:r>
      <w:r>
        <w:rPr>
          <w:rFonts w:ascii="Times New Roman" w:hAnsi="Times New Roman"/>
          <w:spacing w:val="-7"/>
        </w:rPr>
        <w:t>日前</w:t>
      </w:r>
      <w:r>
        <w:rPr>
          <w:rFonts w:hint="eastAsia" w:ascii="Times New Roman" w:hAnsi="Times New Roman"/>
          <w:spacing w:val="-7"/>
        </w:rPr>
        <w:t>，</w:t>
      </w:r>
      <w:r>
        <w:rPr>
          <w:rFonts w:hint="eastAsia" w:ascii="Times New Roman" w:hAnsi="Times New Roman"/>
          <w:spacing w:val="-7"/>
          <w:lang w:val="en-US"/>
        </w:rPr>
        <w:t>完成向省组委会推荐优秀作品工作。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五、作品报送方式</w:t>
      </w:r>
    </w:p>
    <w:p>
      <w:pPr>
        <w:pStyle w:val="3"/>
        <w:spacing w:line="540" w:lineRule="exact"/>
        <w:ind w:firstLine="612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pacing w:val="-7"/>
          <w:lang w:val="en-US"/>
        </w:rPr>
        <w:t>6月1日17:00前，</w:t>
      </w:r>
      <w:r>
        <w:rPr>
          <w:rFonts w:ascii="Times New Roman" w:hAnsi="Times New Roman"/>
          <w:spacing w:val="-7"/>
        </w:rPr>
        <w:t>各</w:t>
      </w:r>
      <w:r>
        <w:rPr>
          <w:rFonts w:hint="eastAsia" w:ascii="Times New Roman" w:hAnsi="Times New Roman"/>
          <w:spacing w:val="-7"/>
          <w:lang w:val="en-US"/>
        </w:rPr>
        <w:t>系部</w:t>
      </w:r>
      <w:r>
        <w:rPr>
          <w:rFonts w:ascii="Times New Roman" w:hAnsi="Times New Roman"/>
          <w:spacing w:val="-7"/>
        </w:rPr>
        <w:t>将参赛作品和</w:t>
      </w:r>
      <w:r>
        <w:rPr>
          <w:rFonts w:hint="eastAsia" w:ascii="仿宋_GB2312" w:hAnsi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及《经典诵读大赛作品汇总表》（附</w:t>
      </w:r>
      <w:r>
        <w:rPr>
          <w:rFonts w:hint="eastAsia" w:ascii="仿宋_GB2312" w:hAnsi="仿宋_GB2312" w:cs="仿宋_GB2312"/>
          <w:color w:val="000000" w:themeColor="text1"/>
          <w:kern w:val="0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spacing w:val="-2"/>
          <w:lang w:val="en-US"/>
        </w:rPr>
        <w:t>提交至学府路校区办公楼417办公室</w:t>
      </w:r>
      <w:r>
        <w:rPr>
          <w:rFonts w:ascii="Times New Roman" w:hAnsi="Times New Roman"/>
        </w:rPr>
        <w:t>（电子版同时发邮箱）。</w:t>
      </w:r>
    </w:p>
    <w:p>
      <w:pPr>
        <w:pStyle w:val="2"/>
        <w:kinsoku/>
        <w:spacing w:before="0" w:after="0" w:line="540" w:lineRule="exact"/>
        <w:ind w:firstLine="643"/>
        <w:rPr>
          <w:rFonts w:ascii="黑体" w:hAnsi="黑体" w:eastAsia="黑体" w:cs="黑体"/>
          <w:bCs w:val="0"/>
          <w:sz w:val="32"/>
          <w:szCs w:val="24"/>
        </w:rPr>
      </w:pPr>
      <w:r>
        <w:rPr>
          <w:rFonts w:hint="eastAsia" w:ascii="黑体" w:hAnsi="黑体" w:eastAsia="黑体" w:cs="黑体"/>
          <w:bCs w:val="0"/>
          <w:sz w:val="32"/>
          <w:szCs w:val="24"/>
        </w:rPr>
        <w:t>七、联系方式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地  点：人文社科系办公室，学府路校区办公楼417室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联系人：</w:t>
      </w:r>
      <w:r>
        <w:rPr>
          <w:rFonts w:hint="eastAsia" w:ascii="Times New Roman" w:hAnsi="Times New Roman"/>
          <w:lang w:val="en-US"/>
        </w:rPr>
        <w:t>杨思佳</w:t>
      </w:r>
      <w:r>
        <w:rPr>
          <w:rFonts w:hint="eastAsia" w:ascii="Times New Roman" w:hAnsi="Times New Roman"/>
        </w:rPr>
        <w:t>，电话：0311-88621</w:t>
      </w:r>
      <w:r>
        <w:rPr>
          <w:rFonts w:hint="eastAsia" w:ascii="Times New Roman" w:hAnsi="Times New Roman"/>
          <w:lang w:val="en-US"/>
        </w:rPr>
        <w:t>205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lang w:val="en-US"/>
        </w:rPr>
        <w:t>18632191993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  <w:lang w:val="en-US"/>
        </w:rPr>
      </w:pPr>
      <w:r>
        <w:rPr>
          <w:rFonts w:hint="eastAsia" w:ascii="Times New Roman" w:hAnsi="Times New Roman"/>
        </w:rPr>
        <w:t>邮  箱：</w:t>
      </w:r>
      <w:r>
        <w:rPr>
          <w:rFonts w:hint="eastAsia" w:ascii="Times New Roman" w:hAnsi="Times New Roman"/>
          <w:lang w:val="en-US"/>
        </w:rPr>
        <w:t>renwen205@163.com</w:t>
      </w:r>
    </w:p>
    <w:p>
      <w:pPr>
        <w:pStyle w:val="3"/>
        <w:spacing w:line="540" w:lineRule="exact"/>
        <w:ind w:firstLine="640" w:firstLineChars="200"/>
        <w:rPr>
          <w:rFonts w:ascii="Times New Roman" w:hAnsi="Times New Roman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/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附：1、</w:t>
      </w:r>
      <w:r>
        <w:rPr>
          <w:rFonts w:hint="eastAsia" w:cs="仿宋"/>
          <w:szCs w:val="32"/>
          <w:lang w:val="zh-CN" w:bidi="zh-CN"/>
        </w:rPr>
        <w:t>经典诵读大赛作品汇总表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6"/>
        <w:kinsoku/>
        <w:adjustRightInd w:val="0"/>
        <w:snapToGrid w:val="0"/>
        <w:spacing w:beforeAutospacing="0" w:afterAutospacing="0" w:line="560" w:lineRule="exact"/>
        <w:ind w:firstLine="640"/>
        <w:rPr>
          <w:rFonts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pgSz w:w="11906" w:h="16838"/>
          <w:pgMar w:top="1440" w:right="1417" w:bottom="1440" w:left="1474" w:header="851" w:footer="992" w:gutter="0"/>
          <w:cols w:space="720" w:num="1"/>
          <w:docGrid w:type="lines" w:linePitch="321" w:charSpace="0"/>
        </w:sectPr>
      </w:pP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zCs w:val="28"/>
          <w:lang w:val="en-US" w:eastAsia="zh-CN"/>
        </w:rPr>
      </w:pPr>
      <w:r>
        <w:rPr>
          <w:rFonts w:hint="eastAsia" w:ascii="黑体" w:hAnsi="黑体" w:eastAsia="黑体" w:cs="黑体"/>
          <w:szCs w:val="28"/>
        </w:rPr>
        <w:t>附</w:t>
      </w:r>
      <w:r>
        <w:rPr>
          <w:rFonts w:hint="eastAsia" w:ascii="黑体" w:hAnsi="黑体" w:eastAsia="黑体" w:cs="黑体"/>
          <w:szCs w:val="28"/>
          <w:lang w:val="en-US" w:eastAsia="zh-CN"/>
        </w:rPr>
        <w:t>1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经典诵读大赛作品汇总表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>报送单位</w:t>
      </w:r>
      <w:r>
        <w:rPr>
          <w:rFonts w:hint="eastAsia"/>
          <w:sz w:val="24"/>
          <w:szCs w:val="28"/>
        </w:rPr>
        <w:t>（加盖公章）：                                        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16"/>
        <w:gridCol w:w="1309"/>
        <w:gridCol w:w="1693"/>
        <w:gridCol w:w="1425"/>
        <w:gridCol w:w="1843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号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  <w:r>
              <w:rPr>
                <w:rFonts w:cs="宋体"/>
                <w:b/>
                <w:kern w:val="0"/>
                <w:sz w:val="24"/>
                <w:lang w:val="en"/>
              </w:rPr>
              <w:t>/</w:t>
            </w:r>
            <w:r>
              <w:rPr>
                <w:rFonts w:hint="eastAsia" w:cs="宋体"/>
                <w:b/>
                <w:kern w:val="0"/>
                <w:sz w:val="24"/>
              </w:rPr>
              <w:t>参赛单位名及人员姓名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</w:t>
            </w:r>
            <w:r>
              <w:rPr>
                <w:rFonts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例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小学生组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《静夜思》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15812345678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钱某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0" w:firstLineChars="0"/>
        <w:rPr>
          <w:rFonts w:cs="宋体"/>
          <w:b/>
          <w:sz w:val="24"/>
          <w:szCs w:val="28"/>
        </w:rPr>
      </w:pPr>
      <w:r>
        <w:rPr>
          <w:rFonts w:hint="eastAsia" w:cs="宋体"/>
          <w:b/>
          <w:sz w:val="24"/>
          <w:szCs w:val="28"/>
        </w:rPr>
        <w:t>填表说明：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宋体"/>
          <w:sz w:val="22"/>
        </w:rPr>
      </w:pPr>
      <w:r>
        <w:rPr>
          <w:rFonts w:cs="宋体"/>
          <w:sz w:val="22"/>
        </w:rPr>
        <w:t xml:space="preserve">1. </w:t>
      </w:r>
      <w:r>
        <w:rPr>
          <w:rFonts w:hint="eastAsia" w:cs="宋体"/>
          <w:sz w:val="22"/>
        </w:rPr>
        <w:t>序号：每个组别单独排序。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宋体"/>
          <w:sz w:val="22"/>
        </w:rPr>
      </w:pPr>
      <w:r>
        <w:rPr>
          <w:rFonts w:cs="宋体"/>
          <w:sz w:val="22"/>
        </w:rPr>
        <w:t xml:space="preserve">2. </w:t>
      </w:r>
      <w:r>
        <w:rPr>
          <w:rFonts w:hint="eastAsia" w:cs="宋体"/>
          <w:sz w:val="22"/>
        </w:rPr>
        <w:t>作品名称：准确填写作品名称，注明原作者。</w:t>
      </w:r>
    </w:p>
    <w:p>
      <w:pPr>
        <w:pStyle w:val="6"/>
        <w:adjustRightInd w:val="0"/>
        <w:snapToGrid w:val="0"/>
        <w:spacing w:beforeAutospacing="0" w:afterAutospacing="0" w:line="320" w:lineRule="exact"/>
        <w:ind w:firstLine="0" w:firstLineChars="0"/>
        <w:rPr>
          <w:rFonts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sz w:val="22"/>
        </w:rPr>
        <w:t xml:space="preserve">3. 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参赛者姓名/参赛单位名及人员姓名：以个人名义参赛的填写个人姓名。诵读大赛多人参赛但不以集体名义的，最多填写20人姓名，其余用“等*人”表示，例：赵某、钱某、孙某、李某……等30人；诵读大赛以集体名义参赛的，填写单位名称，以公章为准，人员姓名列在单位名称后，最多填写20人，例：</w:t>
      </w:r>
      <w:r>
        <w:rPr>
          <w:rFonts w:hint="eastAsia" w:ascii="宋体" w:hAnsi="宋体" w:eastAsia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第一中学</w:t>
      </w:r>
      <w:r>
        <w:rPr>
          <w:rFonts w:hint="eastAsia" w:ascii="仿宋_GB2312" w:hAnsi="仿宋" w:cs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赵某、钱某、孙某、李某……</w:t>
      </w:r>
      <w:r>
        <w:rPr>
          <w:rFonts w:hint="eastAsia" w:ascii="仿宋_GB2312" w:hAnsi="仿宋" w:cs="宋体"/>
          <w:color w:val="000000" w:themeColor="text1"/>
          <w14:textFill>
            <w14:solidFill>
              <w14:schemeClr w14:val="tx1"/>
            </w14:solidFill>
          </w14:textFill>
        </w:rPr>
        <w:t>）；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获奖证书抬头显示前8人姓名或单位名，其余在“参赛人员”中显示</w:t>
      </w:r>
      <w:r>
        <w:rPr>
          <w:rFonts w:hint="eastAsia" w:ascii="仿宋_GB2312" w:hAnsi="仿宋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留学生及外籍教师填写姓名时，以“母语名字（中文名字）”的形式填写，例：Michel(迈克)。姓名填报后无法更改。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宋体"/>
          <w:sz w:val="22"/>
        </w:rPr>
      </w:pPr>
      <w:r>
        <w:rPr>
          <w:rFonts w:cs="宋体"/>
          <w:sz w:val="22"/>
        </w:rPr>
        <w:t xml:space="preserve">4. 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参赛者单位：以公章为准填写单位/学校名称。请勿填写公章以外的团体名称。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宋体"/>
          <w:sz w:val="22"/>
        </w:rPr>
      </w:pPr>
      <w:r>
        <w:rPr>
          <w:rFonts w:hint="eastAsia" w:cs="宋体"/>
          <w:sz w:val="22"/>
        </w:rPr>
        <w:t>5. 参赛者手机号：用于大赛官网注册、下载个人获奖证书，一个作品对应一个手机号码。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宋体"/>
          <w:sz w:val="22"/>
        </w:rPr>
      </w:pPr>
      <w:r>
        <w:rPr>
          <w:rFonts w:hint="eastAsia" w:cs="宋体"/>
          <w:sz w:val="22"/>
        </w:rPr>
        <w:t>6</w:t>
      </w:r>
      <w:r>
        <w:rPr>
          <w:rFonts w:cs="宋体"/>
          <w:sz w:val="22"/>
        </w:rPr>
        <w:t xml:space="preserve">. </w:t>
      </w:r>
      <w:r>
        <w:rPr>
          <w:rFonts w:hint="eastAsia" w:cs="宋体"/>
          <w:sz w:val="22"/>
        </w:rPr>
        <w:t xml:space="preserve">指导教师：诵读大赛不超过2人。准确填写指导教师所在单位。 </w:t>
      </w:r>
    </w:p>
    <w:p>
      <w:pPr>
        <w:pStyle w:val="6"/>
        <w:adjustRightInd w:val="0"/>
        <w:snapToGrid w:val="0"/>
        <w:spacing w:beforeAutospacing="0" w:afterAutospacing="0" w:line="300" w:lineRule="exact"/>
        <w:ind w:firstLine="0" w:firstLineChars="0"/>
        <w:rPr>
          <w:rFonts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sz w:val="22"/>
        </w:rPr>
        <w:t>7</w:t>
      </w:r>
      <w:r>
        <w:rPr>
          <w:rFonts w:cs="宋体"/>
          <w:sz w:val="22"/>
        </w:rPr>
        <w:t>.</w:t>
      </w:r>
      <w:r>
        <w:rPr>
          <w:rFonts w:hint="eastAsia" w:cs="宋体"/>
          <w:sz w:val="22"/>
        </w:rPr>
        <w:t xml:space="preserve"> 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作品汇总表填好后，加盖单位公章，扫描生成PDF文件，命名为“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Fonts w:hint="eastAsia" w:cs="宋体"/>
          <w:sz w:val="22"/>
        </w:rPr>
        <w:t>X市（高校、语委成员单位）+诵读大赛作品汇总表及百度云文件链接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”，将EXCEL版与PDF版一同发送至</w:t>
      </w:r>
      <w:r>
        <w:rPr>
          <w:rFonts w:hint="eastAsia" w:cs="宋体"/>
          <w:sz w:val="22"/>
        </w:rPr>
        <w:t>邮箱renwen205@163.com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，邮件名称与文件名称一致。</w:t>
      </w:r>
      <w:r>
        <w:rPr>
          <w:rFonts w:hint="eastAsia" w:ascii="宋体" w:hAnsi="宋体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</w:p>
    <w:sectPr>
      <w:pgSz w:w="16838" w:h="11906" w:orient="landscape"/>
      <w:pgMar w:top="1474" w:right="1440" w:bottom="1417" w:left="1440" w:header="851" w:footer="992" w:gutter="0"/>
      <w:paperSrc/>
      <w:cols w:space="0" w:num="1"/>
      <w:rtlGutter w:val="0"/>
      <w:docGrid w:type="lines" w:linePitch="45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19CC9F-9733-45F3-9243-EA782198F8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F20190-7207-4022-BBB5-C9FBAF9405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3E79E6-C3FF-46EA-A2DB-2FAD79FC25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5968E08-80E2-4ED4-9C30-3ED9A61410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AB188BF-6FB6-4EBB-8DEE-9024B7E53FC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E4FCBFD-6482-4117-9299-31BA46D51F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zk1NjlmOWMwNjc2MmM3MDlmNmJhMjNiNWFhMmEifQ=="/>
  </w:docVars>
  <w:rsids>
    <w:rsidRoot w:val="1ED11CDE"/>
    <w:rsid w:val="00845262"/>
    <w:rsid w:val="00CE770B"/>
    <w:rsid w:val="00E1657A"/>
    <w:rsid w:val="00F5585E"/>
    <w:rsid w:val="00F97A91"/>
    <w:rsid w:val="038365D8"/>
    <w:rsid w:val="03C63178"/>
    <w:rsid w:val="0BCE134B"/>
    <w:rsid w:val="11C65034"/>
    <w:rsid w:val="13712087"/>
    <w:rsid w:val="1D9344ED"/>
    <w:rsid w:val="1ED11CDE"/>
    <w:rsid w:val="3B8A30AA"/>
    <w:rsid w:val="421D6805"/>
    <w:rsid w:val="45833090"/>
    <w:rsid w:val="45D51521"/>
    <w:rsid w:val="477218B5"/>
    <w:rsid w:val="4F472612"/>
    <w:rsid w:val="542C1E7A"/>
    <w:rsid w:val="64567424"/>
    <w:rsid w:val="74711DC2"/>
    <w:rsid w:val="75A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kinsoku w:val="0"/>
      <w:overflowPunct w:val="0"/>
      <w:autoSpaceDE w:val="0"/>
      <w:autoSpaceDN w:val="0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kinsoku/>
      <w:spacing w:line="560" w:lineRule="exact"/>
      <w:ind w:firstLine="0" w:firstLineChars="0"/>
    </w:pPr>
    <w:rPr>
      <w:rFonts w:ascii="仿宋" w:hAnsi="仿宋" w:cs="仿宋"/>
      <w:szCs w:val="32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6251</Words>
  <Characters>6708</Characters>
  <Lines>53</Lines>
  <Paragraphs>14</Paragraphs>
  <TotalTime>387</TotalTime>
  <ScaleCrop>false</ScaleCrop>
  <LinksUpToDate>false</LinksUpToDate>
  <CharactersWithSpaces>6931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2022-04-29T02:37:00Z</dcterms:created>
  <dc:creator>yangyang</dc:creator>
  <cp:lastModifiedBy>yangyang</cp:lastModifiedBy>
  <dcterms:modified xsi:type="dcterms:W3CDTF">2022-05-02T03:30:48Z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4016641E996B4DDEAEF3C6C208523A3C</vt:lpwstr>
  </property>
</Properties>
</file>