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0C" w:rsidRDefault="00212F0C" w:rsidP="00212F0C">
      <w:pPr>
        <w:spacing w:line="60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附件1</w:t>
      </w:r>
    </w:p>
    <w:p w:rsidR="00212F0C" w:rsidRDefault="00212F0C" w:rsidP="00212F0C">
      <w:pPr>
        <w:adjustRightInd w:val="0"/>
        <w:snapToGrid w:val="0"/>
        <w:spacing w:line="600" w:lineRule="exact"/>
        <w:jc w:val="center"/>
        <w:rPr>
          <w:rFonts w:ascii="方正小标宋_GBK" w:eastAsia="方正小标宋_GBK" w:hAnsi="方正小标宋_GBK" w:cs="方正小标宋_GBK"/>
          <w:color w:val="000000"/>
          <w:kern w:val="0"/>
          <w:sz w:val="36"/>
          <w:szCs w:val="36"/>
        </w:rPr>
      </w:pPr>
    </w:p>
    <w:p w:rsidR="00212F0C" w:rsidRDefault="00212F0C" w:rsidP="00212F0C">
      <w:pPr>
        <w:widowControl/>
        <w:spacing w:line="560" w:lineRule="exact"/>
        <w:jc w:val="center"/>
        <w:rPr>
          <w:rFonts w:ascii="仿宋" w:eastAsia="仿宋" w:hAnsi="仿宋" w:cs="仿宋"/>
          <w:color w:val="000000"/>
          <w:kern w:val="0"/>
          <w:sz w:val="32"/>
          <w:szCs w:val="32"/>
        </w:rPr>
      </w:pPr>
      <w:r>
        <w:rPr>
          <w:rFonts w:ascii="方正小标宋简体" w:eastAsia="方正小标宋简体" w:hAnsi="方正小标宋简体" w:cs="方正小标宋简体"/>
          <w:color w:val="000000"/>
          <w:kern w:val="0"/>
          <w:sz w:val="44"/>
          <w:szCs w:val="44"/>
        </w:rPr>
        <w:t>“</w:t>
      </w:r>
      <w:r>
        <w:rPr>
          <w:rFonts w:ascii="方正小标宋简体" w:eastAsia="方正小标宋简体" w:hAnsi="方正小标宋简体" w:cs="方正小标宋简体" w:hint="eastAsia"/>
          <w:color w:val="000000"/>
          <w:kern w:val="0"/>
          <w:sz w:val="44"/>
          <w:szCs w:val="44"/>
        </w:rPr>
        <w:t>诵读中国”经典诵读大赛选拔方案</w:t>
      </w:r>
    </w:p>
    <w:p w:rsidR="00212F0C" w:rsidRDefault="00212F0C" w:rsidP="00212F0C">
      <w:pPr>
        <w:adjustRightInd w:val="0"/>
        <w:snapToGrid w:val="0"/>
        <w:spacing w:line="56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ab/>
      </w:r>
    </w:p>
    <w:p w:rsidR="00212F0C" w:rsidRPr="001B51A9" w:rsidRDefault="00212F0C" w:rsidP="00212F0C">
      <w:pPr>
        <w:adjustRightInd w:val="0"/>
        <w:snapToGrid w:val="0"/>
        <w:spacing w:line="560" w:lineRule="exact"/>
        <w:ind w:firstLineChars="200" w:firstLine="640"/>
        <w:rPr>
          <w:rFonts w:ascii="仿宋_GB2312" w:eastAsia="仿宋_GB2312" w:hAnsi="仿宋" w:cs="仿宋"/>
          <w:color w:val="000000"/>
          <w:kern w:val="0"/>
          <w:sz w:val="32"/>
          <w:szCs w:val="32"/>
        </w:rPr>
      </w:pPr>
      <w:r w:rsidRPr="00212F0C">
        <w:rPr>
          <w:rFonts w:ascii="仿宋_GB2312" w:eastAsia="仿宋_GB2312" w:hAnsi="仿宋" w:cs="仿宋" w:hint="eastAsia"/>
          <w:color w:val="000000"/>
          <w:kern w:val="0"/>
          <w:sz w:val="32"/>
          <w:szCs w:val="32"/>
        </w:rPr>
        <w:t>诵读古今经典，弘扬中国精神。聚焦2020年</w:t>
      </w:r>
      <w:r>
        <w:rPr>
          <w:rFonts w:ascii="仿宋_GB2312" w:eastAsia="仿宋_GB2312" w:hAnsi="仿宋" w:cs="仿宋" w:hint="eastAsia"/>
          <w:color w:val="000000"/>
          <w:kern w:val="0"/>
          <w:sz w:val="32"/>
          <w:szCs w:val="32"/>
        </w:rPr>
        <w:t>学院成立</w:t>
      </w:r>
      <w:r w:rsidR="001B51A9">
        <w:rPr>
          <w:rFonts w:ascii="仿宋_GB2312" w:eastAsia="仿宋_GB2312" w:hAnsi="仿宋" w:cs="仿宋" w:hint="eastAsia"/>
          <w:color w:val="000000"/>
          <w:kern w:val="0"/>
          <w:sz w:val="32"/>
          <w:szCs w:val="32"/>
        </w:rPr>
        <w:t>70周年之际</w:t>
      </w:r>
      <w:r w:rsidRPr="00212F0C">
        <w:rPr>
          <w:rFonts w:ascii="仿宋_GB2312" w:eastAsia="仿宋_GB2312" w:hAnsi="仿宋" w:cs="仿宋" w:hint="eastAsia"/>
          <w:color w:val="000000"/>
          <w:kern w:val="0"/>
          <w:sz w:val="32"/>
          <w:szCs w:val="32"/>
        </w:rPr>
        <w:t>，为彰显中华语言文化魅力，抒发爱国情怀，展现全国人民众志成城、抗击疫情的精神，</w:t>
      </w:r>
      <w:r w:rsidR="001B51A9">
        <w:rPr>
          <w:rFonts w:ascii="仿宋_GB2312" w:eastAsia="仿宋_GB2312" w:hAnsi="仿宋" w:cs="仿宋" w:hint="eastAsia"/>
          <w:color w:val="000000"/>
          <w:kern w:val="0"/>
          <w:sz w:val="32"/>
          <w:szCs w:val="32"/>
        </w:rPr>
        <w:t>我院决定</w:t>
      </w:r>
      <w:r w:rsidRPr="00212F0C">
        <w:rPr>
          <w:rFonts w:ascii="仿宋_GB2312" w:eastAsia="仿宋_GB2312" w:hAnsi="仿宋" w:cs="仿宋" w:hint="eastAsia"/>
          <w:color w:val="000000"/>
          <w:kern w:val="0"/>
          <w:sz w:val="32"/>
          <w:szCs w:val="32"/>
        </w:rPr>
        <w:t>举办“诵读中国”经典诵读大赛。</w:t>
      </w:r>
    </w:p>
    <w:p w:rsidR="00212F0C" w:rsidRPr="000C0E35" w:rsidRDefault="00212F0C" w:rsidP="001B51A9">
      <w:pPr>
        <w:spacing w:line="560" w:lineRule="exact"/>
        <w:rPr>
          <w:rFonts w:ascii="黑体" w:eastAsia="黑体" w:hAnsi="黑体" w:cs="黑体"/>
          <w:b/>
          <w:sz w:val="32"/>
          <w:szCs w:val="32"/>
        </w:rPr>
      </w:pPr>
      <w:r w:rsidRPr="000C0E35">
        <w:rPr>
          <w:rFonts w:ascii="黑体" w:eastAsia="黑体" w:hAnsi="黑体" w:cs="黑体" w:hint="eastAsia"/>
          <w:b/>
          <w:sz w:val="32"/>
          <w:szCs w:val="32"/>
        </w:rPr>
        <w:t xml:space="preserve">    </w:t>
      </w:r>
      <w:r w:rsidR="001B51A9" w:rsidRPr="000C0E35">
        <w:rPr>
          <w:rFonts w:ascii="黑体" w:eastAsia="黑体" w:hAnsi="黑体" w:cs="黑体" w:hint="eastAsia"/>
          <w:b/>
          <w:sz w:val="32"/>
          <w:szCs w:val="32"/>
        </w:rPr>
        <w:t>一、参赛对象</w:t>
      </w:r>
    </w:p>
    <w:p w:rsidR="001B51A9" w:rsidRDefault="00212F0C" w:rsidP="001B51A9">
      <w:pPr>
        <w:spacing w:line="560" w:lineRule="exact"/>
        <w:ind w:firstLineChars="200" w:firstLine="640"/>
        <w:rPr>
          <w:rFonts w:eastAsia="仿宋_GB2312" w:cs="仿宋_GB2312"/>
          <w:sz w:val="32"/>
          <w:szCs w:val="32"/>
        </w:rPr>
      </w:pPr>
      <w:r>
        <w:rPr>
          <w:rFonts w:eastAsia="仿宋_GB2312" w:cs="仿宋_GB2312" w:hint="eastAsia"/>
          <w:sz w:val="32"/>
          <w:szCs w:val="32"/>
        </w:rPr>
        <w:t>参赛对象为</w:t>
      </w:r>
      <w:r w:rsidR="00A15824">
        <w:rPr>
          <w:rFonts w:eastAsia="仿宋_GB2312" w:cs="仿宋_GB2312" w:hint="eastAsia"/>
          <w:sz w:val="32"/>
          <w:szCs w:val="32"/>
        </w:rPr>
        <w:t>在校</w:t>
      </w:r>
      <w:r w:rsidR="001B51A9">
        <w:rPr>
          <w:rFonts w:eastAsia="仿宋_GB2312" w:cs="仿宋_GB2312" w:hint="eastAsia"/>
          <w:sz w:val="32"/>
          <w:szCs w:val="32"/>
        </w:rPr>
        <w:t>学生（全日制在校本、专科学生，含工程教育试点班本科学生）、教师</w:t>
      </w:r>
      <w:r w:rsidR="001B51A9" w:rsidRPr="001B51A9">
        <w:rPr>
          <w:rFonts w:eastAsia="仿宋_GB2312" w:cs="仿宋_GB2312" w:hint="eastAsia"/>
          <w:sz w:val="32"/>
          <w:szCs w:val="32"/>
        </w:rPr>
        <w:t>（学院在职教职工）。</w:t>
      </w:r>
    </w:p>
    <w:p w:rsidR="00212F0C" w:rsidRPr="000C0E35" w:rsidRDefault="001B51A9" w:rsidP="000C0E35">
      <w:pPr>
        <w:spacing w:line="560" w:lineRule="exact"/>
        <w:ind w:firstLineChars="200" w:firstLine="643"/>
        <w:rPr>
          <w:rFonts w:ascii="黑体" w:eastAsia="黑体" w:hAnsi="黑体" w:cs="黑体"/>
          <w:b/>
          <w:sz w:val="32"/>
          <w:szCs w:val="32"/>
        </w:rPr>
      </w:pPr>
      <w:r w:rsidRPr="000C0E35">
        <w:rPr>
          <w:rFonts w:ascii="黑体" w:eastAsia="黑体" w:hAnsi="黑体" w:cs="黑体" w:hint="eastAsia"/>
          <w:b/>
          <w:sz w:val="32"/>
          <w:szCs w:val="32"/>
        </w:rPr>
        <w:t>二</w:t>
      </w:r>
      <w:r w:rsidR="00212F0C" w:rsidRPr="000C0E35">
        <w:rPr>
          <w:rFonts w:ascii="黑体" w:eastAsia="黑体" w:hAnsi="黑体" w:cs="黑体" w:hint="eastAsia"/>
          <w:b/>
          <w:sz w:val="32"/>
          <w:szCs w:val="32"/>
        </w:rPr>
        <w:t>、参赛要求</w:t>
      </w:r>
    </w:p>
    <w:p w:rsidR="00212F0C" w:rsidRDefault="00212F0C" w:rsidP="00212F0C">
      <w:pPr>
        <w:adjustRightInd w:val="0"/>
        <w:snapToGrid w:val="0"/>
        <w:spacing w:line="560" w:lineRule="exact"/>
        <w:ind w:firstLineChars="200" w:firstLine="643"/>
        <w:rPr>
          <w:rFonts w:eastAsia="仿宋" w:cs="仿宋"/>
          <w:b/>
          <w:sz w:val="32"/>
          <w:szCs w:val="32"/>
        </w:rPr>
      </w:pPr>
      <w:r>
        <w:rPr>
          <w:rFonts w:eastAsia="楷体" w:cs="楷体" w:hint="eastAsia"/>
          <w:b/>
          <w:sz w:val="32"/>
          <w:szCs w:val="32"/>
        </w:rPr>
        <w:t>（一）篇目要求</w:t>
      </w:r>
    </w:p>
    <w:p w:rsidR="00212F0C" w:rsidRPr="000C0E35" w:rsidRDefault="00212F0C" w:rsidP="00212F0C">
      <w:pPr>
        <w:adjustRightInd w:val="0"/>
        <w:snapToGrid w:val="0"/>
        <w:spacing w:line="560" w:lineRule="exact"/>
        <w:ind w:firstLine="640"/>
        <w:rPr>
          <w:rFonts w:ascii="仿宋_GB2312" w:eastAsia="仿宋_GB2312" w:hAnsi="仿宋" w:cs="仿宋"/>
          <w:color w:val="000000"/>
          <w:kern w:val="0"/>
          <w:sz w:val="32"/>
          <w:szCs w:val="32"/>
        </w:rPr>
      </w:pPr>
      <w:r w:rsidRPr="000C0E35">
        <w:rPr>
          <w:rFonts w:ascii="仿宋_GB2312" w:eastAsia="仿宋_GB2312" w:hAnsi="仿宋" w:cs="仿宋" w:hint="eastAsia"/>
          <w:color w:val="000000"/>
          <w:kern w:val="0"/>
          <w:sz w:val="32"/>
          <w:szCs w:val="32"/>
        </w:rPr>
        <w:t>1.体现中华优秀传统文化、革命文化和社会主义先进文化，或彰显中华语言文化魅力，展现当地深厚历史文化特点的中华经典诗文。</w:t>
      </w:r>
    </w:p>
    <w:p w:rsidR="00212F0C" w:rsidRPr="000C0E35" w:rsidRDefault="00212F0C" w:rsidP="00212F0C">
      <w:pPr>
        <w:adjustRightInd w:val="0"/>
        <w:snapToGrid w:val="0"/>
        <w:spacing w:line="560" w:lineRule="exact"/>
        <w:ind w:firstLine="640"/>
        <w:rPr>
          <w:rFonts w:ascii="仿宋_GB2312" w:eastAsia="仿宋_GB2312" w:hAnsi="仿宋" w:cs="仿宋"/>
          <w:color w:val="000000"/>
          <w:kern w:val="0"/>
          <w:sz w:val="32"/>
          <w:szCs w:val="32"/>
        </w:rPr>
      </w:pPr>
      <w:r w:rsidRPr="000C0E35">
        <w:rPr>
          <w:rFonts w:ascii="仿宋_GB2312" w:eastAsia="仿宋_GB2312" w:hAnsi="仿宋" w:cs="仿宋" w:hint="eastAsia"/>
          <w:color w:val="000000"/>
          <w:kern w:val="0"/>
          <w:sz w:val="32"/>
          <w:szCs w:val="32"/>
        </w:rPr>
        <w:t>2.反映人民群众对美好生活的向往，抒发家国情怀，弘扬正能量，以及歌颂为全面建成小康社会而奋斗的英雄楷模等优秀作品。</w:t>
      </w:r>
    </w:p>
    <w:p w:rsidR="00212F0C" w:rsidRPr="000C0E35" w:rsidRDefault="00212F0C" w:rsidP="00212F0C">
      <w:pPr>
        <w:spacing w:line="560" w:lineRule="exact"/>
        <w:ind w:firstLine="640"/>
        <w:rPr>
          <w:rFonts w:ascii="仿宋_GB2312" w:eastAsia="仿宋_GB2312" w:hAnsi="仿宋" w:cs="仿宋"/>
          <w:color w:val="000000"/>
          <w:kern w:val="0"/>
          <w:sz w:val="32"/>
          <w:szCs w:val="32"/>
        </w:rPr>
      </w:pPr>
      <w:r w:rsidRPr="000C0E35">
        <w:rPr>
          <w:rFonts w:ascii="仿宋_GB2312" w:eastAsia="仿宋_GB2312" w:hAnsi="仿宋" w:cs="仿宋" w:hint="eastAsia"/>
          <w:color w:val="000000"/>
          <w:kern w:val="0"/>
          <w:sz w:val="32"/>
          <w:szCs w:val="32"/>
        </w:rPr>
        <w:t>3.古代、近现代和当代有社会影响力的优秀文学作品以及教育部统编版中小学语文教材课文等，体裁不限。</w:t>
      </w:r>
    </w:p>
    <w:p w:rsidR="00212F0C" w:rsidRDefault="00212F0C" w:rsidP="00212F0C">
      <w:pPr>
        <w:spacing w:line="560" w:lineRule="exact"/>
        <w:ind w:firstLine="640"/>
        <w:rPr>
          <w:rFonts w:ascii="仿宋" w:eastAsia="仿宋" w:hAnsi="仿宋" w:cs="仿宋"/>
          <w:sz w:val="32"/>
          <w:szCs w:val="32"/>
        </w:rPr>
      </w:pPr>
      <w:r w:rsidRPr="000C0E35">
        <w:rPr>
          <w:rFonts w:ascii="仿宋_GB2312" w:eastAsia="仿宋_GB2312" w:hAnsi="仿宋" w:cs="仿宋" w:hint="eastAsia"/>
          <w:color w:val="000000"/>
          <w:kern w:val="0"/>
          <w:sz w:val="32"/>
          <w:szCs w:val="32"/>
        </w:rPr>
        <w:t>4.歌颂为打赢疫情防控阻击战做出贡献的一线医护人员、各行业英雄，体现全国人民众志成城、共同战“疫”的优秀作品。</w:t>
      </w:r>
    </w:p>
    <w:p w:rsidR="00212F0C" w:rsidRDefault="00212F0C" w:rsidP="00212F0C">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（二）形式要求</w:t>
      </w:r>
    </w:p>
    <w:p w:rsidR="00212F0C" w:rsidRDefault="001B51A9" w:rsidP="00212F0C">
      <w:pPr>
        <w:adjustRightInd w:val="0"/>
        <w:snapToGrid w:val="0"/>
        <w:spacing w:line="560" w:lineRule="exact"/>
        <w:ind w:firstLine="640"/>
        <w:rPr>
          <w:rFonts w:eastAsia="仿宋_GB2312"/>
          <w:sz w:val="32"/>
          <w:szCs w:val="32"/>
        </w:rPr>
      </w:pPr>
      <w:r>
        <w:rPr>
          <w:rFonts w:eastAsia="仿宋_GB2312"/>
          <w:sz w:val="32"/>
          <w:szCs w:val="32"/>
        </w:rPr>
        <w:t>团队或个人诵读</w:t>
      </w:r>
    </w:p>
    <w:p w:rsidR="00212F0C" w:rsidRDefault="00212F0C" w:rsidP="00212F0C">
      <w:pPr>
        <w:adjustRightInd w:val="0"/>
        <w:snapToGrid w:val="0"/>
        <w:spacing w:line="560" w:lineRule="exact"/>
        <w:ind w:firstLine="640"/>
        <w:rPr>
          <w:rFonts w:eastAsia="仿宋_GB2312"/>
          <w:sz w:val="32"/>
          <w:szCs w:val="32"/>
        </w:rPr>
      </w:pPr>
      <w:r>
        <w:rPr>
          <w:rFonts w:eastAsia="仿宋_GB2312"/>
          <w:sz w:val="32"/>
          <w:szCs w:val="32"/>
        </w:rPr>
        <w:lastRenderedPageBreak/>
        <w:t>团队赛要求</w:t>
      </w:r>
      <w:r>
        <w:rPr>
          <w:rFonts w:eastAsia="仿宋_GB2312"/>
          <w:sz w:val="32"/>
          <w:szCs w:val="32"/>
        </w:rPr>
        <w:t>5</w:t>
      </w:r>
      <w:r>
        <w:rPr>
          <w:rFonts w:eastAsia="仿宋_GB2312"/>
          <w:sz w:val="32"/>
          <w:szCs w:val="32"/>
        </w:rPr>
        <w:t>人及以上组队创作集体诵读作品，鼓励以班级、社团为单位集体诵读。作品可通过音乐、服装、吟诵等辅助手段融合展现诵读内容。视频作品必须同期录音，不得后期配音。</w:t>
      </w:r>
    </w:p>
    <w:p w:rsidR="00212F0C" w:rsidRDefault="00212F0C" w:rsidP="00212F0C">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（三）作品格式</w:t>
      </w:r>
    </w:p>
    <w:p w:rsidR="00226866" w:rsidRPr="001B51A9" w:rsidRDefault="00212F0C" w:rsidP="001B51A9">
      <w:pPr>
        <w:adjustRightInd w:val="0"/>
        <w:snapToGrid w:val="0"/>
        <w:spacing w:line="560" w:lineRule="exact"/>
        <w:ind w:firstLineChars="200" w:firstLine="640"/>
        <w:rPr>
          <w:rFonts w:eastAsia="仿宋_GB2312" w:cs="仿宋_GB2312"/>
          <w:sz w:val="32"/>
          <w:szCs w:val="32"/>
        </w:rPr>
      </w:pPr>
      <w:r>
        <w:rPr>
          <w:rFonts w:eastAsia="仿宋_GB2312" w:hint="eastAsia"/>
          <w:sz w:val="32"/>
          <w:szCs w:val="32"/>
        </w:rPr>
        <w:t>参赛</w:t>
      </w:r>
      <w:r>
        <w:rPr>
          <w:rFonts w:eastAsia="仿宋_GB2312"/>
          <w:sz w:val="32"/>
          <w:szCs w:val="32"/>
        </w:rPr>
        <w:t>作品要求最低高清</w:t>
      </w:r>
      <w:r>
        <w:rPr>
          <w:rFonts w:eastAsia="仿宋_GB2312"/>
          <w:sz w:val="32"/>
          <w:szCs w:val="32"/>
        </w:rPr>
        <w:t>1920*1080</w:t>
      </w:r>
      <w:r>
        <w:rPr>
          <w:rFonts w:eastAsia="仿宋_GB2312"/>
          <w:sz w:val="32"/>
          <w:szCs w:val="32"/>
        </w:rPr>
        <w:t>拍摄，</w:t>
      </w:r>
      <w:r>
        <w:rPr>
          <w:rFonts w:eastAsia="仿宋_GB2312"/>
          <w:sz w:val="32"/>
          <w:szCs w:val="32"/>
        </w:rPr>
        <w:t>MP4</w:t>
      </w:r>
      <w:r>
        <w:rPr>
          <w:rFonts w:eastAsia="仿宋_GB2312"/>
          <w:sz w:val="32"/>
          <w:szCs w:val="32"/>
        </w:rPr>
        <w:t>视频格式。要求图像、声音清晰，不抖动、无噪音，长度</w:t>
      </w:r>
      <w:r>
        <w:rPr>
          <w:rFonts w:eastAsia="仿宋_GB2312"/>
          <w:sz w:val="32"/>
          <w:szCs w:val="32"/>
        </w:rPr>
        <w:t>3</w:t>
      </w:r>
      <w:r>
        <w:rPr>
          <w:rFonts w:eastAsia="仿宋_GB2312"/>
          <w:sz w:val="32"/>
          <w:szCs w:val="32"/>
        </w:rPr>
        <w:t>～</w:t>
      </w:r>
      <w:r>
        <w:rPr>
          <w:rFonts w:eastAsia="仿宋_GB2312"/>
          <w:sz w:val="32"/>
          <w:szCs w:val="32"/>
        </w:rPr>
        <w:t>6</w:t>
      </w:r>
      <w:r>
        <w:rPr>
          <w:rFonts w:eastAsia="仿宋_GB2312"/>
          <w:sz w:val="32"/>
          <w:szCs w:val="32"/>
        </w:rPr>
        <w:t>分钟，大小不超过</w:t>
      </w:r>
      <w:r>
        <w:rPr>
          <w:rFonts w:eastAsia="仿宋_GB2312"/>
          <w:sz w:val="32"/>
          <w:szCs w:val="32"/>
        </w:rPr>
        <w:t>500MB</w:t>
      </w:r>
      <w:r>
        <w:rPr>
          <w:rFonts w:eastAsia="仿宋_GB2312"/>
          <w:sz w:val="32"/>
          <w:szCs w:val="32"/>
        </w:rPr>
        <w:t>（可</w:t>
      </w:r>
      <w:r>
        <w:rPr>
          <w:rFonts w:eastAsia="仿宋_GB2312" w:hint="eastAsia"/>
          <w:sz w:val="32"/>
          <w:szCs w:val="32"/>
        </w:rPr>
        <w:t>提交</w:t>
      </w:r>
      <w:r>
        <w:rPr>
          <w:rFonts w:eastAsia="仿宋_GB2312"/>
          <w:sz w:val="32"/>
          <w:szCs w:val="32"/>
        </w:rPr>
        <w:t>非高清文件，高清无压缩版自行保留，用于获奖后展示播出）。视频开头要求展示作品名称、参赛者姓名、组别和单位</w:t>
      </w:r>
      <w:r w:rsidR="001B51A9">
        <w:rPr>
          <w:rFonts w:eastAsia="仿宋_GB2312" w:hint="eastAsia"/>
          <w:sz w:val="32"/>
          <w:szCs w:val="32"/>
        </w:rPr>
        <w:t>（石家庄铁路职业技术学院</w:t>
      </w:r>
      <w:r w:rsidR="001B51A9">
        <w:rPr>
          <w:rFonts w:eastAsia="仿宋_GB2312" w:hint="eastAsia"/>
          <w:sz w:val="32"/>
          <w:szCs w:val="32"/>
        </w:rPr>
        <w:t>XXX</w:t>
      </w:r>
      <w:r w:rsidR="001B51A9">
        <w:rPr>
          <w:rFonts w:eastAsia="仿宋_GB2312" w:hint="eastAsia"/>
          <w:sz w:val="32"/>
          <w:szCs w:val="32"/>
        </w:rPr>
        <w:t>系</w:t>
      </w:r>
      <w:r w:rsidR="001B51A9">
        <w:rPr>
          <w:rFonts w:eastAsia="仿宋_GB2312" w:hint="eastAsia"/>
          <w:sz w:val="32"/>
          <w:szCs w:val="32"/>
        </w:rPr>
        <w:t>/</w:t>
      </w:r>
      <w:r w:rsidR="001B51A9">
        <w:rPr>
          <w:rFonts w:eastAsia="仿宋_GB2312" w:hint="eastAsia"/>
          <w:sz w:val="32"/>
          <w:szCs w:val="32"/>
        </w:rPr>
        <w:t>院等）</w:t>
      </w:r>
      <w:r>
        <w:rPr>
          <w:rFonts w:eastAsia="仿宋_GB2312"/>
          <w:sz w:val="32"/>
          <w:szCs w:val="32"/>
        </w:rPr>
        <w:t>。</w:t>
      </w:r>
    </w:p>
    <w:p w:rsidR="001B51A9" w:rsidRPr="000C0E35" w:rsidRDefault="001B51A9" w:rsidP="000C0E35">
      <w:pPr>
        <w:spacing w:line="560" w:lineRule="exact"/>
        <w:ind w:firstLineChars="200" w:firstLine="643"/>
        <w:rPr>
          <w:rFonts w:ascii="黑体" w:eastAsia="黑体" w:hAnsi="黑体" w:cs="黑体"/>
          <w:b/>
          <w:sz w:val="32"/>
          <w:szCs w:val="32"/>
        </w:rPr>
      </w:pPr>
      <w:r w:rsidRPr="000C0E35">
        <w:rPr>
          <w:rFonts w:ascii="黑体" w:eastAsia="黑体" w:hAnsi="黑体" w:cs="黑体" w:hint="eastAsia"/>
          <w:b/>
          <w:sz w:val="32"/>
          <w:szCs w:val="32"/>
        </w:rPr>
        <w:t>三、活动安排</w:t>
      </w:r>
    </w:p>
    <w:p w:rsidR="001B51A9" w:rsidRDefault="00A15824" w:rsidP="000C0E35">
      <w:pPr>
        <w:adjustRightInd w:val="0"/>
        <w:snapToGrid w:val="0"/>
        <w:spacing w:line="560" w:lineRule="exact"/>
        <w:ind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1.</w:t>
      </w:r>
      <w:r w:rsidR="001B51A9" w:rsidRPr="000C0E35">
        <w:rPr>
          <w:rFonts w:ascii="仿宋_GB2312" w:eastAsia="仿宋_GB2312" w:hAnsi="仿宋" w:cs="仿宋" w:hint="eastAsia"/>
          <w:color w:val="000000"/>
          <w:kern w:val="0"/>
          <w:sz w:val="32"/>
          <w:szCs w:val="32"/>
        </w:rPr>
        <w:t>按“参赛要求”，请于</w:t>
      </w:r>
      <w:r w:rsidR="00BC6FDE">
        <w:rPr>
          <w:rFonts w:ascii="仿宋_GB2312" w:eastAsia="仿宋_GB2312" w:hAnsi="仿宋" w:cs="仿宋" w:hint="eastAsia"/>
          <w:color w:val="000000"/>
          <w:kern w:val="0"/>
          <w:sz w:val="32"/>
          <w:szCs w:val="32"/>
        </w:rPr>
        <w:t>7</w:t>
      </w:r>
      <w:r w:rsidR="001B51A9" w:rsidRPr="000C0E35">
        <w:rPr>
          <w:rFonts w:ascii="仿宋_GB2312" w:eastAsia="仿宋_GB2312" w:hAnsi="仿宋" w:cs="仿宋" w:hint="eastAsia"/>
          <w:color w:val="000000"/>
          <w:kern w:val="0"/>
          <w:sz w:val="32"/>
          <w:szCs w:val="32"/>
        </w:rPr>
        <w:t>月</w:t>
      </w:r>
      <w:r w:rsidR="00BC6FDE">
        <w:rPr>
          <w:rFonts w:ascii="仿宋_GB2312" w:eastAsia="仿宋_GB2312" w:hAnsi="仿宋" w:cs="仿宋" w:hint="eastAsia"/>
          <w:color w:val="000000"/>
          <w:kern w:val="0"/>
          <w:sz w:val="32"/>
          <w:szCs w:val="32"/>
        </w:rPr>
        <w:t>10</w:t>
      </w:r>
      <w:r w:rsidR="001B51A9" w:rsidRPr="000C0E35">
        <w:rPr>
          <w:rFonts w:ascii="仿宋_GB2312" w:eastAsia="仿宋_GB2312" w:hAnsi="仿宋" w:cs="仿宋" w:hint="eastAsia"/>
          <w:color w:val="000000"/>
          <w:kern w:val="0"/>
          <w:sz w:val="32"/>
          <w:szCs w:val="32"/>
        </w:rPr>
        <w:t>日前将参赛作品</w:t>
      </w:r>
      <w:r w:rsidR="000C0E35" w:rsidRPr="000C0E35">
        <w:rPr>
          <w:rFonts w:ascii="仿宋_GB2312" w:eastAsia="仿宋_GB2312" w:hAnsi="仿宋" w:cs="仿宋" w:hint="eastAsia"/>
          <w:color w:val="000000"/>
          <w:kern w:val="0"/>
          <w:sz w:val="32"/>
          <w:szCs w:val="32"/>
        </w:rPr>
        <w:t>以及</w:t>
      </w:r>
      <w:r w:rsidR="001B51A9" w:rsidRPr="000C0E35">
        <w:rPr>
          <w:rFonts w:ascii="仿宋_GB2312" w:eastAsia="仿宋_GB2312" w:hAnsi="仿宋" w:cs="仿宋" w:hint="eastAsia"/>
          <w:color w:val="000000"/>
          <w:kern w:val="0"/>
          <w:sz w:val="32"/>
          <w:szCs w:val="32"/>
        </w:rPr>
        <w:t>《石家庄铁路职业技术学院语言文化艺术节选拔作品</w:t>
      </w:r>
      <w:r w:rsidR="00B4412B">
        <w:rPr>
          <w:rFonts w:ascii="仿宋_GB2312" w:eastAsia="仿宋_GB2312" w:hAnsi="仿宋" w:cs="仿宋" w:hint="eastAsia"/>
          <w:color w:val="000000"/>
          <w:kern w:val="0"/>
          <w:sz w:val="32"/>
          <w:szCs w:val="32"/>
        </w:rPr>
        <w:t>报名</w:t>
      </w:r>
      <w:r w:rsidR="001B51A9" w:rsidRPr="000C0E35">
        <w:rPr>
          <w:rFonts w:ascii="仿宋_GB2312" w:eastAsia="仿宋_GB2312" w:hAnsi="仿宋" w:cs="仿宋" w:hint="eastAsia"/>
          <w:color w:val="000000"/>
          <w:kern w:val="0"/>
          <w:sz w:val="32"/>
          <w:szCs w:val="32"/>
        </w:rPr>
        <w:t>表》（附件</w:t>
      </w:r>
      <w:r>
        <w:rPr>
          <w:rFonts w:ascii="仿宋_GB2312" w:eastAsia="仿宋_GB2312" w:hAnsi="仿宋" w:cs="仿宋" w:hint="eastAsia"/>
          <w:color w:val="000000"/>
          <w:kern w:val="0"/>
          <w:sz w:val="32"/>
          <w:szCs w:val="32"/>
        </w:rPr>
        <w:t>3</w:t>
      </w:r>
      <w:r w:rsidR="001B51A9" w:rsidRPr="000C0E35">
        <w:rPr>
          <w:rFonts w:ascii="仿宋_GB2312" w:eastAsia="仿宋_GB2312" w:hAnsi="仿宋" w:cs="仿宋" w:hint="eastAsia"/>
          <w:color w:val="000000"/>
          <w:kern w:val="0"/>
          <w:sz w:val="32"/>
          <w:szCs w:val="32"/>
        </w:rPr>
        <w:t>）发送至指定邮箱，邮件标题为“X单位+经典诵读大赛作品”。</w:t>
      </w:r>
    </w:p>
    <w:p w:rsidR="00A15824" w:rsidRPr="00A15824" w:rsidRDefault="00A15824" w:rsidP="00A15824">
      <w:pPr>
        <w:adjustRightInd w:val="0"/>
        <w:snapToGrid w:val="0"/>
        <w:spacing w:line="560" w:lineRule="exact"/>
        <w:ind w:firstLine="640"/>
        <w:rPr>
          <w:rFonts w:ascii="仿宋_GB2312" w:eastAsia="仿宋_GB2312" w:hAnsi="仿宋" w:cs="仿宋"/>
          <w:color w:val="000000"/>
          <w:kern w:val="0"/>
          <w:sz w:val="32"/>
          <w:szCs w:val="32"/>
        </w:rPr>
      </w:pPr>
      <w:r w:rsidRPr="000C0E35">
        <w:rPr>
          <w:rFonts w:ascii="仿宋_GB2312" w:eastAsia="仿宋_GB2312" w:hAnsi="仿宋" w:cs="仿宋" w:hint="eastAsia"/>
          <w:color w:val="000000"/>
          <w:kern w:val="0"/>
          <w:sz w:val="32"/>
          <w:szCs w:val="32"/>
        </w:rPr>
        <w:t xml:space="preserve">2. </w:t>
      </w:r>
      <w:r>
        <w:rPr>
          <w:rFonts w:ascii="仿宋_GB2312" w:eastAsia="仿宋_GB2312" w:hAnsi="仿宋" w:cs="仿宋" w:hint="eastAsia"/>
          <w:color w:val="000000"/>
          <w:kern w:val="0"/>
          <w:sz w:val="32"/>
          <w:szCs w:val="32"/>
        </w:rPr>
        <w:t>7</w:t>
      </w:r>
      <w:r w:rsidRPr="000C0E35">
        <w:rPr>
          <w:rFonts w:ascii="仿宋_GB2312" w:eastAsia="仿宋_GB2312" w:hAnsi="仿宋" w:cs="仿宋" w:hint="eastAsia"/>
          <w:color w:val="000000"/>
          <w:kern w:val="0"/>
          <w:sz w:val="32"/>
          <w:szCs w:val="32"/>
        </w:rPr>
        <w:t>月</w:t>
      </w:r>
      <w:r>
        <w:rPr>
          <w:rFonts w:ascii="仿宋_GB2312" w:eastAsia="仿宋_GB2312" w:hAnsi="仿宋" w:cs="仿宋" w:hint="eastAsia"/>
          <w:color w:val="000000"/>
          <w:kern w:val="0"/>
          <w:sz w:val="32"/>
          <w:szCs w:val="32"/>
        </w:rPr>
        <w:t>30</w:t>
      </w:r>
      <w:r w:rsidRPr="000C0E35">
        <w:rPr>
          <w:rFonts w:ascii="仿宋_GB2312" w:eastAsia="仿宋_GB2312" w:hAnsi="仿宋" w:cs="仿宋" w:hint="eastAsia"/>
          <w:color w:val="000000"/>
          <w:kern w:val="0"/>
          <w:sz w:val="32"/>
          <w:szCs w:val="32"/>
        </w:rPr>
        <w:t>日前，完成作品评选工作。</w:t>
      </w:r>
    </w:p>
    <w:p w:rsidR="001B51A9" w:rsidRPr="000C0E35" w:rsidRDefault="000B2C36" w:rsidP="000C0E35">
      <w:pPr>
        <w:spacing w:line="560" w:lineRule="exact"/>
        <w:ind w:firstLineChars="200" w:firstLine="643"/>
        <w:rPr>
          <w:rFonts w:ascii="黑体" w:eastAsia="黑体" w:hAnsi="黑体" w:cs="黑体"/>
          <w:b/>
          <w:sz w:val="32"/>
          <w:szCs w:val="32"/>
        </w:rPr>
      </w:pPr>
      <w:r w:rsidRPr="000C0E35">
        <w:rPr>
          <w:rFonts w:ascii="黑体" w:eastAsia="黑体" w:hAnsi="黑体" w:cs="黑体" w:hint="eastAsia"/>
          <w:b/>
          <w:sz w:val="32"/>
          <w:szCs w:val="32"/>
        </w:rPr>
        <w:t>四</w:t>
      </w:r>
      <w:r w:rsidR="001B51A9" w:rsidRPr="000C0E35">
        <w:rPr>
          <w:rFonts w:ascii="黑体" w:eastAsia="黑体" w:hAnsi="黑体" w:cs="黑体" w:hint="eastAsia"/>
          <w:b/>
          <w:sz w:val="32"/>
          <w:szCs w:val="32"/>
        </w:rPr>
        <w:t>、奖项设置</w:t>
      </w:r>
    </w:p>
    <w:p w:rsidR="001B51A9" w:rsidRDefault="001B51A9" w:rsidP="000C0E35">
      <w:pPr>
        <w:adjustRightInd w:val="0"/>
        <w:snapToGrid w:val="0"/>
        <w:spacing w:line="560" w:lineRule="exact"/>
        <w:ind w:firstLine="640"/>
        <w:rPr>
          <w:rFonts w:ascii="仿宋_GB2312" w:eastAsia="仿宋_GB2312" w:hAnsi="仿宋" w:cs="仿宋"/>
          <w:color w:val="000000"/>
          <w:kern w:val="0"/>
          <w:sz w:val="32"/>
          <w:szCs w:val="32"/>
        </w:rPr>
      </w:pPr>
      <w:r w:rsidRPr="000C0E35">
        <w:rPr>
          <w:rFonts w:ascii="仿宋_GB2312" w:eastAsia="仿宋_GB2312" w:hAnsi="仿宋" w:cs="仿宋" w:hint="eastAsia"/>
          <w:color w:val="000000"/>
          <w:kern w:val="0"/>
          <w:sz w:val="32"/>
          <w:szCs w:val="32"/>
        </w:rPr>
        <w:t>根据作品提交情况设置一等奖</w:t>
      </w:r>
      <w:r w:rsidR="00A15824">
        <w:rPr>
          <w:rFonts w:ascii="仿宋_GB2312" w:eastAsia="仿宋_GB2312" w:hAnsi="仿宋" w:cs="仿宋" w:hint="eastAsia"/>
          <w:color w:val="000000"/>
          <w:kern w:val="0"/>
          <w:sz w:val="32"/>
          <w:szCs w:val="32"/>
        </w:rPr>
        <w:t>（</w:t>
      </w:r>
      <w:r w:rsidR="00B4412B">
        <w:rPr>
          <w:rFonts w:ascii="仿宋_GB2312" w:eastAsia="仿宋_GB2312" w:hAnsi="仿宋" w:cs="仿宋" w:hint="eastAsia"/>
          <w:color w:val="000000"/>
          <w:kern w:val="0"/>
          <w:sz w:val="32"/>
          <w:szCs w:val="32"/>
        </w:rPr>
        <w:t>5</w:t>
      </w:r>
      <w:r w:rsidR="00A15824">
        <w:rPr>
          <w:rFonts w:ascii="仿宋_GB2312" w:eastAsia="仿宋_GB2312" w:hAnsi="仿宋" w:cs="仿宋" w:hint="eastAsia"/>
          <w:color w:val="000000"/>
          <w:kern w:val="0"/>
          <w:sz w:val="32"/>
          <w:szCs w:val="32"/>
        </w:rPr>
        <w:t>%）</w:t>
      </w:r>
      <w:r w:rsidRPr="000C0E35">
        <w:rPr>
          <w:rFonts w:ascii="仿宋_GB2312" w:eastAsia="仿宋_GB2312" w:hAnsi="仿宋" w:cs="仿宋" w:hint="eastAsia"/>
          <w:color w:val="000000"/>
          <w:kern w:val="0"/>
          <w:sz w:val="32"/>
          <w:szCs w:val="32"/>
        </w:rPr>
        <w:t>，二等奖</w:t>
      </w:r>
      <w:r w:rsidR="00A15824">
        <w:rPr>
          <w:rFonts w:ascii="仿宋_GB2312" w:eastAsia="仿宋_GB2312" w:hAnsi="仿宋" w:cs="仿宋" w:hint="eastAsia"/>
          <w:color w:val="000000"/>
          <w:kern w:val="0"/>
          <w:sz w:val="32"/>
          <w:szCs w:val="32"/>
        </w:rPr>
        <w:t>（</w:t>
      </w:r>
      <w:r w:rsidR="00B4412B">
        <w:rPr>
          <w:rFonts w:ascii="仿宋_GB2312" w:eastAsia="仿宋_GB2312" w:hAnsi="仿宋" w:cs="仿宋" w:hint="eastAsia"/>
          <w:color w:val="000000"/>
          <w:kern w:val="0"/>
          <w:sz w:val="32"/>
          <w:szCs w:val="32"/>
        </w:rPr>
        <w:t>10</w:t>
      </w:r>
      <w:r w:rsidR="00A15824">
        <w:rPr>
          <w:rFonts w:ascii="仿宋_GB2312" w:eastAsia="仿宋_GB2312" w:hAnsi="仿宋" w:cs="仿宋" w:hint="eastAsia"/>
          <w:color w:val="000000"/>
          <w:kern w:val="0"/>
          <w:sz w:val="32"/>
          <w:szCs w:val="32"/>
        </w:rPr>
        <w:t>%）</w:t>
      </w:r>
      <w:r w:rsidRPr="000C0E35">
        <w:rPr>
          <w:rFonts w:ascii="仿宋_GB2312" w:eastAsia="仿宋_GB2312" w:hAnsi="仿宋" w:cs="仿宋" w:hint="eastAsia"/>
          <w:color w:val="000000"/>
          <w:kern w:val="0"/>
          <w:sz w:val="32"/>
          <w:szCs w:val="32"/>
        </w:rPr>
        <w:t>，三等奖</w:t>
      </w:r>
      <w:r w:rsidR="00A15824">
        <w:rPr>
          <w:rFonts w:ascii="仿宋_GB2312" w:eastAsia="仿宋_GB2312" w:hAnsi="仿宋" w:cs="仿宋" w:hint="eastAsia"/>
          <w:color w:val="000000"/>
          <w:kern w:val="0"/>
          <w:sz w:val="32"/>
          <w:szCs w:val="32"/>
        </w:rPr>
        <w:t>（</w:t>
      </w:r>
      <w:r w:rsidR="00314B27">
        <w:rPr>
          <w:rFonts w:ascii="仿宋_GB2312" w:eastAsia="仿宋_GB2312" w:hAnsi="仿宋" w:cs="仿宋" w:hint="eastAsia"/>
          <w:color w:val="000000"/>
          <w:kern w:val="0"/>
          <w:sz w:val="32"/>
          <w:szCs w:val="32"/>
        </w:rPr>
        <w:t>20</w:t>
      </w:r>
      <w:r w:rsidR="00A15824">
        <w:rPr>
          <w:rFonts w:ascii="仿宋_GB2312" w:eastAsia="仿宋_GB2312" w:hAnsi="仿宋" w:cs="仿宋" w:hint="eastAsia"/>
          <w:color w:val="000000"/>
          <w:kern w:val="0"/>
          <w:sz w:val="32"/>
          <w:szCs w:val="32"/>
        </w:rPr>
        <w:t>%）</w:t>
      </w:r>
      <w:r w:rsidRPr="000C0E35">
        <w:rPr>
          <w:rFonts w:ascii="仿宋_GB2312" w:eastAsia="仿宋_GB2312" w:hAnsi="仿宋" w:cs="仿宋" w:hint="eastAsia"/>
          <w:color w:val="000000"/>
          <w:kern w:val="0"/>
          <w:sz w:val="32"/>
          <w:szCs w:val="32"/>
        </w:rPr>
        <w:t>以及优秀奖若干</w:t>
      </w:r>
      <w:r w:rsidR="00CA3DCA">
        <w:rPr>
          <w:rFonts w:ascii="仿宋_GB2312" w:eastAsia="仿宋_GB2312" w:hAnsi="仿宋" w:cs="仿宋" w:hint="eastAsia"/>
          <w:color w:val="000000"/>
          <w:kern w:val="0"/>
          <w:sz w:val="32"/>
          <w:szCs w:val="32"/>
        </w:rPr>
        <w:t>，</w:t>
      </w:r>
      <w:r w:rsidRPr="000C0E35">
        <w:rPr>
          <w:rFonts w:ascii="仿宋_GB2312" w:eastAsia="仿宋_GB2312" w:hAnsi="仿宋" w:cs="仿宋" w:hint="eastAsia"/>
          <w:color w:val="000000"/>
          <w:kern w:val="0"/>
          <w:sz w:val="32"/>
          <w:szCs w:val="32"/>
        </w:rPr>
        <w:t>获奖选手</w:t>
      </w:r>
      <w:r w:rsidR="000B2C36" w:rsidRPr="000C0E35">
        <w:rPr>
          <w:rFonts w:ascii="仿宋_GB2312" w:eastAsia="仿宋_GB2312" w:hAnsi="仿宋" w:cs="仿宋" w:hint="eastAsia"/>
          <w:color w:val="000000"/>
          <w:kern w:val="0"/>
          <w:sz w:val="32"/>
          <w:szCs w:val="32"/>
        </w:rPr>
        <w:t>将获得由学院</w:t>
      </w:r>
      <w:r w:rsidRPr="000C0E35">
        <w:rPr>
          <w:rFonts w:ascii="仿宋_GB2312" w:eastAsia="仿宋_GB2312" w:hAnsi="仿宋" w:cs="仿宋" w:hint="eastAsia"/>
          <w:color w:val="000000"/>
          <w:kern w:val="0"/>
          <w:sz w:val="32"/>
          <w:szCs w:val="32"/>
        </w:rPr>
        <w:t>颁发的证书</w:t>
      </w:r>
      <w:r w:rsidR="003A1859">
        <w:rPr>
          <w:rFonts w:ascii="仿宋_GB2312" w:eastAsia="仿宋_GB2312" w:hAnsi="仿宋" w:cs="仿宋" w:hint="eastAsia"/>
          <w:color w:val="000000"/>
          <w:kern w:val="0"/>
          <w:sz w:val="32"/>
          <w:szCs w:val="32"/>
        </w:rPr>
        <w:t>及奖品</w:t>
      </w:r>
      <w:r w:rsidRPr="000C0E35">
        <w:rPr>
          <w:rFonts w:ascii="仿宋_GB2312" w:eastAsia="仿宋_GB2312" w:hAnsi="仿宋" w:cs="仿宋" w:hint="eastAsia"/>
          <w:color w:val="000000"/>
          <w:kern w:val="0"/>
          <w:sz w:val="32"/>
          <w:szCs w:val="32"/>
        </w:rPr>
        <w:t>。</w:t>
      </w:r>
    </w:p>
    <w:p w:rsidR="000B2C36" w:rsidRPr="000C0E35" w:rsidRDefault="000B2C36" w:rsidP="000C0E35">
      <w:pPr>
        <w:adjustRightInd w:val="0"/>
        <w:snapToGrid w:val="0"/>
        <w:spacing w:line="560" w:lineRule="exact"/>
        <w:ind w:firstLine="640"/>
        <w:rPr>
          <w:rFonts w:ascii="仿宋_GB2312" w:eastAsia="仿宋_GB2312" w:hAnsi="仿宋" w:cs="仿宋"/>
          <w:color w:val="000000"/>
          <w:kern w:val="0"/>
          <w:sz w:val="32"/>
          <w:szCs w:val="32"/>
        </w:rPr>
      </w:pPr>
      <w:r w:rsidRPr="000C0E35">
        <w:rPr>
          <w:rFonts w:ascii="仿宋_GB2312" w:eastAsia="仿宋_GB2312" w:hAnsi="仿宋" w:cs="仿宋" w:hint="eastAsia"/>
          <w:color w:val="000000"/>
          <w:kern w:val="0"/>
          <w:sz w:val="32"/>
          <w:szCs w:val="32"/>
        </w:rPr>
        <w:t>择优推荐</w:t>
      </w:r>
      <w:r w:rsidR="001B51A9" w:rsidRPr="000C0E35">
        <w:rPr>
          <w:rFonts w:ascii="仿宋_GB2312" w:eastAsia="仿宋_GB2312" w:hAnsi="仿宋" w:cs="仿宋" w:hint="eastAsia"/>
          <w:color w:val="000000"/>
          <w:kern w:val="0"/>
          <w:sz w:val="32"/>
          <w:szCs w:val="32"/>
        </w:rPr>
        <w:t>选手</w:t>
      </w:r>
      <w:r w:rsidRPr="000C0E35">
        <w:rPr>
          <w:rFonts w:ascii="仿宋_GB2312" w:eastAsia="仿宋_GB2312" w:hAnsi="仿宋" w:cs="仿宋" w:hint="eastAsia"/>
          <w:color w:val="000000"/>
          <w:kern w:val="0"/>
          <w:sz w:val="32"/>
          <w:szCs w:val="32"/>
        </w:rPr>
        <w:t>参加河北省参加河北省“诵读中国”经典诵读大赛</w:t>
      </w:r>
      <w:r w:rsidR="001B51A9" w:rsidRPr="000C0E35">
        <w:rPr>
          <w:rFonts w:ascii="仿宋_GB2312" w:eastAsia="仿宋_GB2312" w:hAnsi="仿宋" w:cs="仿宋" w:hint="eastAsia"/>
          <w:color w:val="000000"/>
          <w:kern w:val="0"/>
          <w:sz w:val="32"/>
          <w:szCs w:val="32"/>
        </w:rPr>
        <w:t>。</w:t>
      </w:r>
    </w:p>
    <w:p w:rsidR="001B51A9" w:rsidRPr="000C0E35" w:rsidRDefault="000B2C36" w:rsidP="000C0E35">
      <w:pPr>
        <w:spacing w:line="560" w:lineRule="exact"/>
        <w:ind w:firstLineChars="200" w:firstLine="643"/>
        <w:rPr>
          <w:rFonts w:ascii="黑体" w:eastAsia="黑体" w:hAnsi="黑体" w:cs="黑体"/>
          <w:b/>
          <w:sz w:val="32"/>
          <w:szCs w:val="32"/>
        </w:rPr>
      </w:pPr>
      <w:r w:rsidRPr="000C0E35">
        <w:rPr>
          <w:rFonts w:ascii="黑体" w:eastAsia="黑体" w:hAnsi="黑体" w:cs="黑体" w:hint="eastAsia"/>
          <w:b/>
          <w:sz w:val="32"/>
          <w:szCs w:val="32"/>
        </w:rPr>
        <w:t>五</w:t>
      </w:r>
      <w:r w:rsidR="002D4095" w:rsidRPr="000C0E35">
        <w:rPr>
          <w:rFonts w:ascii="黑体" w:eastAsia="黑体" w:hAnsi="黑体" w:cs="黑体" w:hint="eastAsia"/>
          <w:b/>
          <w:sz w:val="32"/>
          <w:szCs w:val="32"/>
        </w:rPr>
        <w:t>、作品报送</w:t>
      </w:r>
    </w:p>
    <w:p w:rsidR="002D4095" w:rsidRPr="001F4121" w:rsidRDefault="002D4095" w:rsidP="000C0E35">
      <w:pPr>
        <w:adjustRightInd w:val="0"/>
        <w:snapToGrid w:val="0"/>
        <w:spacing w:line="560" w:lineRule="exact"/>
        <w:ind w:firstLine="640"/>
        <w:rPr>
          <w:rFonts w:ascii="仿宋_GB2312" w:eastAsia="仿宋_GB2312" w:hAnsi="仿宋" w:cs="仿宋"/>
          <w:kern w:val="0"/>
          <w:sz w:val="32"/>
          <w:szCs w:val="32"/>
        </w:rPr>
      </w:pPr>
      <w:r w:rsidRPr="001F4121">
        <w:rPr>
          <w:rFonts w:ascii="仿宋_GB2312" w:eastAsia="仿宋_GB2312" w:hAnsi="仿宋" w:cs="仿宋" w:hint="eastAsia"/>
          <w:kern w:val="0"/>
          <w:sz w:val="32"/>
          <w:szCs w:val="32"/>
        </w:rPr>
        <w:t>地  点：人文社科系，学府路校区办公楼417室</w:t>
      </w:r>
    </w:p>
    <w:p w:rsidR="001B51A9" w:rsidRPr="001F4121" w:rsidRDefault="002D4095" w:rsidP="000C0E35">
      <w:pPr>
        <w:adjustRightInd w:val="0"/>
        <w:snapToGrid w:val="0"/>
        <w:spacing w:line="560" w:lineRule="exact"/>
        <w:ind w:firstLine="640"/>
        <w:rPr>
          <w:rFonts w:ascii="仿宋_GB2312" w:eastAsia="仿宋_GB2312" w:hAnsi="仿宋" w:cs="仿宋"/>
          <w:kern w:val="0"/>
          <w:sz w:val="32"/>
          <w:szCs w:val="32"/>
        </w:rPr>
      </w:pPr>
      <w:r w:rsidRPr="001F4121">
        <w:rPr>
          <w:rFonts w:ascii="仿宋_GB2312" w:eastAsia="仿宋_GB2312" w:hAnsi="仿宋" w:cs="仿宋" w:hint="eastAsia"/>
          <w:kern w:val="0"/>
          <w:sz w:val="32"/>
          <w:szCs w:val="32"/>
        </w:rPr>
        <w:t>联系人：郭泽亮，电话：0311-88621413，15233631080。</w:t>
      </w:r>
    </w:p>
    <w:p w:rsidR="00212F0C" w:rsidRPr="001F4121" w:rsidRDefault="001B51A9" w:rsidP="000C0E35">
      <w:pPr>
        <w:adjustRightInd w:val="0"/>
        <w:snapToGrid w:val="0"/>
        <w:spacing w:line="560" w:lineRule="exact"/>
        <w:ind w:firstLine="640"/>
        <w:rPr>
          <w:rFonts w:ascii="仿宋_GB2312" w:eastAsia="仿宋_GB2312" w:hAnsi="仿宋" w:cs="仿宋"/>
          <w:kern w:val="0"/>
          <w:sz w:val="32"/>
          <w:szCs w:val="32"/>
        </w:rPr>
      </w:pPr>
      <w:r w:rsidRPr="001F4121">
        <w:rPr>
          <w:rFonts w:ascii="仿宋_GB2312" w:eastAsia="仿宋_GB2312" w:hAnsi="仿宋" w:cs="仿宋" w:hint="eastAsia"/>
          <w:kern w:val="0"/>
          <w:sz w:val="32"/>
          <w:szCs w:val="32"/>
        </w:rPr>
        <w:t>邮</w:t>
      </w:r>
      <w:r w:rsidR="002D4095" w:rsidRPr="001F4121">
        <w:rPr>
          <w:rFonts w:ascii="仿宋_GB2312" w:eastAsia="仿宋_GB2312" w:hAnsi="仿宋" w:cs="仿宋" w:hint="eastAsia"/>
          <w:kern w:val="0"/>
          <w:sz w:val="32"/>
          <w:szCs w:val="32"/>
        </w:rPr>
        <w:t xml:space="preserve">  </w:t>
      </w:r>
      <w:r w:rsidRPr="001F4121">
        <w:rPr>
          <w:rFonts w:ascii="仿宋_GB2312" w:eastAsia="仿宋_GB2312" w:hAnsi="仿宋" w:cs="仿宋" w:hint="eastAsia"/>
          <w:kern w:val="0"/>
          <w:sz w:val="32"/>
          <w:szCs w:val="32"/>
        </w:rPr>
        <w:t>箱：</w:t>
      </w:r>
      <w:r w:rsidR="000B2C36" w:rsidRPr="001F4121">
        <w:rPr>
          <w:rFonts w:ascii="仿宋_GB2312" w:eastAsia="仿宋_GB2312" w:hAnsi="仿宋" w:cs="仿宋" w:hint="eastAsia"/>
          <w:kern w:val="0"/>
          <w:sz w:val="32"/>
          <w:szCs w:val="32"/>
        </w:rPr>
        <w:t>358662929</w:t>
      </w:r>
      <w:r w:rsidRPr="001F4121">
        <w:rPr>
          <w:rFonts w:ascii="仿宋_GB2312" w:eastAsia="仿宋_GB2312" w:hAnsi="仿宋" w:cs="仿宋" w:hint="eastAsia"/>
          <w:kern w:val="0"/>
          <w:sz w:val="32"/>
          <w:szCs w:val="32"/>
        </w:rPr>
        <w:t>@qq.com</w:t>
      </w:r>
    </w:p>
    <w:p w:rsidR="00212F0C" w:rsidRDefault="00212F0C">
      <w:pPr>
        <w:widowControl/>
        <w:spacing w:line="560" w:lineRule="exact"/>
        <w:ind w:firstLine="480"/>
        <w:rPr>
          <w:rFonts w:ascii="仿宋" w:eastAsia="仿宋" w:hAnsi="仿宋" w:cs="仿宋"/>
          <w:color w:val="000000"/>
          <w:kern w:val="0"/>
          <w:sz w:val="32"/>
          <w:szCs w:val="32"/>
        </w:rPr>
      </w:pPr>
    </w:p>
    <w:sectPr w:rsidR="00212F0C" w:rsidSect="001D440E">
      <w:pgSz w:w="11906" w:h="16838"/>
      <w:pgMar w:top="1418" w:right="1361" w:bottom="1418" w:left="136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1A4" w:rsidRDefault="005F11A4" w:rsidP="008B1331">
      <w:r>
        <w:separator/>
      </w:r>
    </w:p>
  </w:endnote>
  <w:endnote w:type="continuationSeparator" w:id="0">
    <w:p w:rsidR="005F11A4" w:rsidRDefault="005F11A4" w:rsidP="008B1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1A4" w:rsidRDefault="005F11A4" w:rsidP="008B1331">
      <w:r>
        <w:separator/>
      </w:r>
    </w:p>
  </w:footnote>
  <w:footnote w:type="continuationSeparator" w:id="0">
    <w:p w:rsidR="005F11A4" w:rsidRDefault="005F11A4" w:rsidP="008B1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D564"/>
    <w:multiLevelType w:val="singleLevel"/>
    <w:tmpl w:val="16E0D5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480E76"/>
    <w:rsid w:val="00000091"/>
    <w:rsid w:val="00011E24"/>
    <w:rsid w:val="00022B9E"/>
    <w:rsid w:val="00025B19"/>
    <w:rsid w:val="00031BE0"/>
    <w:rsid w:val="00035493"/>
    <w:rsid w:val="000472A6"/>
    <w:rsid w:val="00095B96"/>
    <w:rsid w:val="000B2C36"/>
    <w:rsid w:val="000C0E35"/>
    <w:rsid w:val="000E0051"/>
    <w:rsid w:val="000E79F6"/>
    <w:rsid w:val="00106E0E"/>
    <w:rsid w:val="00146969"/>
    <w:rsid w:val="0015799C"/>
    <w:rsid w:val="0019495F"/>
    <w:rsid w:val="001B1804"/>
    <w:rsid w:val="001B51A9"/>
    <w:rsid w:val="001D440E"/>
    <w:rsid w:val="001F4121"/>
    <w:rsid w:val="001F7C97"/>
    <w:rsid w:val="00207B73"/>
    <w:rsid w:val="00212F0C"/>
    <w:rsid w:val="00226866"/>
    <w:rsid w:val="00240B7D"/>
    <w:rsid w:val="00244297"/>
    <w:rsid w:val="0024646D"/>
    <w:rsid w:val="00247222"/>
    <w:rsid w:val="00266472"/>
    <w:rsid w:val="00270826"/>
    <w:rsid w:val="002807FB"/>
    <w:rsid w:val="0028453A"/>
    <w:rsid w:val="002B1AAB"/>
    <w:rsid w:val="002D4095"/>
    <w:rsid w:val="002E3B97"/>
    <w:rsid w:val="002E5432"/>
    <w:rsid w:val="002E54E8"/>
    <w:rsid w:val="00313B19"/>
    <w:rsid w:val="00314B27"/>
    <w:rsid w:val="00334F7C"/>
    <w:rsid w:val="003418F8"/>
    <w:rsid w:val="003574C6"/>
    <w:rsid w:val="003A1859"/>
    <w:rsid w:val="003A28D8"/>
    <w:rsid w:val="003A6E6C"/>
    <w:rsid w:val="003F6087"/>
    <w:rsid w:val="00432A10"/>
    <w:rsid w:val="00460040"/>
    <w:rsid w:val="004771F9"/>
    <w:rsid w:val="00480E76"/>
    <w:rsid w:val="004A7A6B"/>
    <w:rsid w:val="004C6D14"/>
    <w:rsid w:val="004E7E66"/>
    <w:rsid w:val="00522636"/>
    <w:rsid w:val="00532284"/>
    <w:rsid w:val="00567B05"/>
    <w:rsid w:val="00573D85"/>
    <w:rsid w:val="005757AF"/>
    <w:rsid w:val="00576C29"/>
    <w:rsid w:val="005B2F1C"/>
    <w:rsid w:val="005F11A4"/>
    <w:rsid w:val="0060092B"/>
    <w:rsid w:val="0061339E"/>
    <w:rsid w:val="00670E5F"/>
    <w:rsid w:val="006974D6"/>
    <w:rsid w:val="006F294D"/>
    <w:rsid w:val="006F7095"/>
    <w:rsid w:val="00707601"/>
    <w:rsid w:val="0072432F"/>
    <w:rsid w:val="00735316"/>
    <w:rsid w:val="00751A1F"/>
    <w:rsid w:val="0075233A"/>
    <w:rsid w:val="00762327"/>
    <w:rsid w:val="007A541A"/>
    <w:rsid w:val="007C241A"/>
    <w:rsid w:val="007F4666"/>
    <w:rsid w:val="00854F0D"/>
    <w:rsid w:val="00867ED7"/>
    <w:rsid w:val="008A409C"/>
    <w:rsid w:val="008B1331"/>
    <w:rsid w:val="008B74C4"/>
    <w:rsid w:val="008C31FB"/>
    <w:rsid w:val="008D1976"/>
    <w:rsid w:val="009537DA"/>
    <w:rsid w:val="009946BC"/>
    <w:rsid w:val="009D6D06"/>
    <w:rsid w:val="009F60A0"/>
    <w:rsid w:val="00A12BCF"/>
    <w:rsid w:val="00A1562D"/>
    <w:rsid w:val="00A15824"/>
    <w:rsid w:val="00A25194"/>
    <w:rsid w:val="00A52803"/>
    <w:rsid w:val="00A73DD0"/>
    <w:rsid w:val="00A7566B"/>
    <w:rsid w:val="00AD384E"/>
    <w:rsid w:val="00AD3BE1"/>
    <w:rsid w:val="00AE10FC"/>
    <w:rsid w:val="00AF147F"/>
    <w:rsid w:val="00B02B53"/>
    <w:rsid w:val="00B30652"/>
    <w:rsid w:val="00B4214B"/>
    <w:rsid w:val="00B42F11"/>
    <w:rsid w:val="00B4412B"/>
    <w:rsid w:val="00B60783"/>
    <w:rsid w:val="00B720C2"/>
    <w:rsid w:val="00BA3CC9"/>
    <w:rsid w:val="00BC2498"/>
    <w:rsid w:val="00BC6FDE"/>
    <w:rsid w:val="00BD6558"/>
    <w:rsid w:val="00BE2228"/>
    <w:rsid w:val="00C045C9"/>
    <w:rsid w:val="00C469E7"/>
    <w:rsid w:val="00C505F6"/>
    <w:rsid w:val="00C62481"/>
    <w:rsid w:val="00CA0071"/>
    <w:rsid w:val="00CA3DCA"/>
    <w:rsid w:val="00CC186E"/>
    <w:rsid w:val="00D04395"/>
    <w:rsid w:val="00D37691"/>
    <w:rsid w:val="00D4628D"/>
    <w:rsid w:val="00D6327F"/>
    <w:rsid w:val="00D811EE"/>
    <w:rsid w:val="00D90B1E"/>
    <w:rsid w:val="00DA3B8B"/>
    <w:rsid w:val="00DC1728"/>
    <w:rsid w:val="00E05AE7"/>
    <w:rsid w:val="00E06CBB"/>
    <w:rsid w:val="00E23BDB"/>
    <w:rsid w:val="00E572C0"/>
    <w:rsid w:val="00E74D7C"/>
    <w:rsid w:val="00E9306D"/>
    <w:rsid w:val="00ED2E28"/>
    <w:rsid w:val="00ED3C77"/>
    <w:rsid w:val="00ED68D9"/>
    <w:rsid w:val="00F24753"/>
    <w:rsid w:val="00F2672F"/>
    <w:rsid w:val="00F33757"/>
    <w:rsid w:val="00F43023"/>
    <w:rsid w:val="00F50CC8"/>
    <w:rsid w:val="00F83C42"/>
    <w:rsid w:val="00FB3F2A"/>
    <w:rsid w:val="00FB5443"/>
    <w:rsid w:val="00FE5E9E"/>
    <w:rsid w:val="00FF0F04"/>
    <w:rsid w:val="00FF59A5"/>
    <w:rsid w:val="03A51517"/>
    <w:rsid w:val="06AC62F6"/>
    <w:rsid w:val="0755376B"/>
    <w:rsid w:val="07B26A1F"/>
    <w:rsid w:val="0B773894"/>
    <w:rsid w:val="0CE45447"/>
    <w:rsid w:val="0D5561B5"/>
    <w:rsid w:val="0DFF0A2C"/>
    <w:rsid w:val="0EB427FB"/>
    <w:rsid w:val="10E32FEC"/>
    <w:rsid w:val="10FB19BD"/>
    <w:rsid w:val="1561000D"/>
    <w:rsid w:val="166F0F98"/>
    <w:rsid w:val="168619D6"/>
    <w:rsid w:val="16CF4512"/>
    <w:rsid w:val="17AE6E6A"/>
    <w:rsid w:val="1B490057"/>
    <w:rsid w:val="1DE602EE"/>
    <w:rsid w:val="1DF4081E"/>
    <w:rsid w:val="1FE34414"/>
    <w:rsid w:val="21BF2739"/>
    <w:rsid w:val="26050D48"/>
    <w:rsid w:val="27F23C66"/>
    <w:rsid w:val="28617692"/>
    <w:rsid w:val="2A9C5C0C"/>
    <w:rsid w:val="2BE04BD3"/>
    <w:rsid w:val="2DD67250"/>
    <w:rsid w:val="2DD8589B"/>
    <w:rsid w:val="2FA4078A"/>
    <w:rsid w:val="304E404A"/>
    <w:rsid w:val="31462927"/>
    <w:rsid w:val="323A4CB2"/>
    <w:rsid w:val="34AD6BD9"/>
    <w:rsid w:val="390141CE"/>
    <w:rsid w:val="4076501A"/>
    <w:rsid w:val="43272758"/>
    <w:rsid w:val="455D6CAA"/>
    <w:rsid w:val="467A5875"/>
    <w:rsid w:val="4D9921C8"/>
    <w:rsid w:val="4E516500"/>
    <w:rsid w:val="50072245"/>
    <w:rsid w:val="518E44D5"/>
    <w:rsid w:val="53281F74"/>
    <w:rsid w:val="541C484B"/>
    <w:rsid w:val="588B5B20"/>
    <w:rsid w:val="58DA1D3F"/>
    <w:rsid w:val="594D3560"/>
    <w:rsid w:val="5A250838"/>
    <w:rsid w:val="5A59521C"/>
    <w:rsid w:val="5B5B727B"/>
    <w:rsid w:val="616068FF"/>
    <w:rsid w:val="61F214F3"/>
    <w:rsid w:val="648E7259"/>
    <w:rsid w:val="679B033C"/>
    <w:rsid w:val="69FE4FAB"/>
    <w:rsid w:val="6A890AAB"/>
    <w:rsid w:val="6C7100FF"/>
    <w:rsid w:val="6F2D7A0B"/>
    <w:rsid w:val="7151432B"/>
    <w:rsid w:val="725C70EA"/>
    <w:rsid w:val="73C9792B"/>
    <w:rsid w:val="7410683A"/>
    <w:rsid w:val="77FB762D"/>
    <w:rsid w:val="78EF6A39"/>
    <w:rsid w:val="79264503"/>
    <w:rsid w:val="795D67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4395"/>
    <w:pPr>
      <w:widowControl w:val="0"/>
      <w:jc w:val="both"/>
    </w:pPr>
    <w:rPr>
      <w:kern w:val="2"/>
      <w:sz w:val="21"/>
      <w:szCs w:val="24"/>
    </w:rPr>
  </w:style>
  <w:style w:type="paragraph" w:styleId="3">
    <w:name w:val="heading 3"/>
    <w:basedOn w:val="a"/>
    <w:qFormat/>
    <w:rsid w:val="00D0439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blockicn0icn0-919">
    <w:name w:val="iblock icn0 icn0-919"/>
    <w:basedOn w:val="a0"/>
    <w:rsid w:val="00D04395"/>
  </w:style>
  <w:style w:type="character" w:styleId="a3">
    <w:name w:val="Hyperlink"/>
    <w:rsid w:val="00D04395"/>
    <w:rPr>
      <w:color w:val="0000FF"/>
      <w:u w:val="single"/>
    </w:rPr>
  </w:style>
  <w:style w:type="character" w:customStyle="1" w:styleId="shareitmqqweibof-bkicons">
    <w:name w:val="shareitm qqweibo f-bkicons"/>
    <w:basedOn w:val="a0"/>
    <w:rsid w:val="00D04395"/>
  </w:style>
  <w:style w:type="character" w:customStyle="1" w:styleId="tcnt3">
    <w:name w:val="tcnt3"/>
    <w:basedOn w:val="a0"/>
    <w:rsid w:val="00D04395"/>
  </w:style>
  <w:style w:type="character" w:customStyle="1" w:styleId="shareitmlofterf-bkicons">
    <w:name w:val="shareitm lofter f-bkicons"/>
    <w:basedOn w:val="a0"/>
    <w:rsid w:val="00D04395"/>
  </w:style>
  <w:style w:type="character" w:customStyle="1" w:styleId="fc03m2a">
    <w:name w:val="fc03 m2a"/>
    <w:basedOn w:val="a0"/>
    <w:rsid w:val="00D04395"/>
  </w:style>
  <w:style w:type="character" w:customStyle="1" w:styleId="pleft4">
    <w:name w:val="pleft4"/>
    <w:basedOn w:val="a0"/>
    <w:rsid w:val="00D04395"/>
  </w:style>
  <w:style w:type="character" w:customStyle="1" w:styleId="prightpntfc03">
    <w:name w:val="pright pnt fc03"/>
    <w:basedOn w:val="a0"/>
    <w:rsid w:val="00D04395"/>
  </w:style>
  <w:style w:type="character" w:customStyle="1" w:styleId="zihaofc03">
    <w:name w:val="zihao fc03"/>
    <w:basedOn w:val="a0"/>
    <w:rsid w:val="00D04395"/>
  </w:style>
  <w:style w:type="character" w:customStyle="1" w:styleId="blogsep2">
    <w:name w:val="blogsep2"/>
    <w:basedOn w:val="a0"/>
    <w:rsid w:val="00D04395"/>
  </w:style>
  <w:style w:type="character" w:customStyle="1" w:styleId="shareitmqqzonef-bkicons">
    <w:name w:val="shareitm qqzone f-bkicons"/>
    <w:basedOn w:val="a0"/>
    <w:rsid w:val="00D04395"/>
  </w:style>
  <w:style w:type="character" w:customStyle="1" w:styleId="fc04stag">
    <w:name w:val="fc04 stag"/>
    <w:basedOn w:val="a0"/>
    <w:rsid w:val="00D04395"/>
  </w:style>
  <w:style w:type="character" w:customStyle="1" w:styleId="blogsepphide">
    <w:name w:val="blogsep phide"/>
    <w:basedOn w:val="a0"/>
    <w:rsid w:val="00D04395"/>
  </w:style>
  <w:style w:type="character" w:customStyle="1" w:styleId="shareitmsinawbf-bkicons">
    <w:name w:val="shareitm sinawb f-bkicons"/>
    <w:basedOn w:val="a0"/>
    <w:rsid w:val="00D04395"/>
  </w:style>
  <w:style w:type="paragraph" w:styleId="a4">
    <w:name w:val="header"/>
    <w:basedOn w:val="a"/>
    <w:rsid w:val="00D04395"/>
    <w:pPr>
      <w:pBdr>
        <w:bottom w:val="single" w:sz="6" w:space="1" w:color="auto"/>
      </w:pBdr>
      <w:tabs>
        <w:tab w:val="center" w:pos="4153"/>
        <w:tab w:val="right" w:pos="8306"/>
      </w:tabs>
      <w:snapToGrid w:val="0"/>
      <w:jc w:val="center"/>
    </w:pPr>
    <w:rPr>
      <w:sz w:val="18"/>
      <w:szCs w:val="18"/>
    </w:rPr>
  </w:style>
  <w:style w:type="paragraph" w:styleId="a5">
    <w:name w:val="footer"/>
    <w:basedOn w:val="a"/>
    <w:rsid w:val="00D04395"/>
    <w:pPr>
      <w:tabs>
        <w:tab w:val="center" w:pos="4153"/>
        <w:tab w:val="right" w:pos="8306"/>
      </w:tabs>
      <w:snapToGrid w:val="0"/>
      <w:jc w:val="left"/>
    </w:pPr>
    <w:rPr>
      <w:sz w:val="18"/>
      <w:szCs w:val="18"/>
    </w:rPr>
  </w:style>
  <w:style w:type="paragraph" w:styleId="a6">
    <w:name w:val="Balloon Text"/>
    <w:basedOn w:val="a"/>
    <w:semiHidden/>
    <w:rsid w:val="00D04395"/>
    <w:rPr>
      <w:sz w:val="18"/>
      <w:szCs w:val="18"/>
    </w:rPr>
  </w:style>
  <w:style w:type="paragraph" w:styleId="a7">
    <w:name w:val="annotation text"/>
    <w:basedOn w:val="a"/>
    <w:rsid w:val="00D04395"/>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96DE9-3684-4A0C-B8A3-D8BA47D5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144</Words>
  <Characters>824</Characters>
  <Application>Microsoft Office Word</Application>
  <DocSecurity>0</DocSecurity>
  <PresentationFormat/>
  <Lines>6</Lines>
  <Paragraphs>1</Paragraphs>
  <Slides>0</Slides>
  <Notes>0</Notes>
  <HiddenSlides>0</HiddenSlides>
  <MMClips>0</MMClips>
  <ScaleCrop>false</ScaleCrop>
  <Company>China</Company>
  <LinksUpToDate>false</LinksUpToDate>
  <CharactersWithSpaces>967</CharactersWithSpaces>
  <SharedDoc>false</SharedDoc>
  <HLinks>
    <vt:vector size="6" baseType="variant">
      <vt:variant>
        <vt:i4>524355</vt:i4>
      </vt:variant>
      <vt:variant>
        <vt:i4>0</vt:i4>
      </vt:variant>
      <vt:variant>
        <vt:i4>0</vt:i4>
      </vt:variant>
      <vt:variant>
        <vt:i4>5</vt:i4>
      </vt:variant>
      <vt:variant>
        <vt:lpwstr>http://baike.haosou.com/doc/6135999.html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河北省首届师生规范汉字书写大会启动</dc:title>
  <dc:subject/>
  <dc:creator>User</dc:creator>
  <cp:keywords/>
  <cp:lastModifiedBy>郭泽亮</cp:lastModifiedBy>
  <cp:revision>6</cp:revision>
  <cp:lastPrinted>2020-06-11T07:08:00Z</cp:lastPrinted>
  <dcterms:created xsi:type="dcterms:W3CDTF">2020-06-11T08:19:00Z</dcterms:created>
  <dcterms:modified xsi:type="dcterms:W3CDTF">2020-06-12T02:57:00Z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